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C88" w:rsidRDefault="00FF47C1" w:rsidP="00FF47C1">
      <w:pPr>
        <w:shd w:val="clear" w:color="auto" w:fill="FFFFFF"/>
        <w:spacing w:after="0" w:line="240" w:lineRule="auto"/>
        <w:jc w:val="both"/>
        <w:rPr>
          <w:rFonts w:ascii="Times New Roman" w:eastAsia="Times New Roman" w:hAnsi="Times New Roman" w:cs="Times New Roman"/>
          <w:b/>
          <w:bCs/>
          <w:color w:val="222222"/>
          <w:sz w:val="28"/>
          <w:szCs w:val="28"/>
          <w:lang w:val="ru-RU" w:eastAsia="ru-RU"/>
        </w:rPr>
      </w:pPr>
      <w:r>
        <w:rPr>
          <w:rFonts w:ascii="Times New Roman" w:eastAsia="Times New Roman" w:hAnsi="Times New Roman" w:cs="Times New Roman"/>
          <w:b/>
          <w:bCs/>
          <w:color w:val="222222"/>
          <w:sz w:val="28"/>
          <w:szCs w:val="28"/>
          <w:lang w:val="ru-RU" w:eastAsia="ru-RU"/>
        </w:rPr>
        <w:t xml:space="preserve">№ </w:t>
      </w:r>
      <w:r w:rsidR="00C86C88">
        <w:rPr>
          <w:rFonts w:ascii="Times New Roman" w:eastAsia="Times New Roman" w:hAnsi="Times New Roman" w:cs="Times New Roman"/>
          <w:b/>
          <w:bCs/>
          <w:color w:val="222222"/>
          <w:sz w:val="28"/>
          <w:szCs w:val="28"/>
          <w:lang w:val="ru-RU" w:eastAsia="ru-RU"/>
        </w:rPr>
        <w:t xml:space="preserve">6 </w:t>
      </w:r>
      <w:proofErr w:type="spellStart"/>
      <w:r w:rsidR="00C86C88">
        <w:rPr>
          <w:rFonts w:ascii="Times New Roman" w:eastAsia="Times New Roman" w:hAnsi="Times New Roman" w:cs="Times New Roman"/>
          <w:b/>
          <w:bCs/>
          <w:color w:val="222222"/>
          <w:sz w:val="28"/>
          <w:szCs w:val="28"/>
          <w:lang w:val="ru-RU" w:eastAsia="ru-RU"/>
        </w:rPr>
        <w:t>дә</w:t>
      </w:r>
      <w:proofErr w:type="gramStart"/>
      <w:r w:rsidR="00C86C88">
        <w:rPr>
          <w:rFonts w:ascii="Times New Roman" w:eastAsia="Times New Roman" w:hAnsi="Times New Roman" w:cs="Times New Roman"/>
          <w:b/>
          <w:bCs/>
          <w:color w:val="222222"/>
          <w:sz w:val="28"/>
          <w:szCs w:val="28"/>
          <w:lang w:val="ru-RU" w:eastAsia="ru-RU"/>
        </w:rPr>
        <w:t>р</w:t>
      </w:r>
      <w:proofErr w:type="gramEnd"/>
      <w:r w:rsidR="00C86C88">
        <w:rPr>
          <w:rFonts w:ascii="Times New Roman" w:eastAsia="Times New Roman" w:hAnsi="Times New Roman" w:cs="Times New Roman"/>
          <w:b/>
          <w:bCs/>
          <w:color w:val="222222"/>
          <w:sz w:val="28"/>
          <w:szCs w:val="28"/>
          <w:lang w:val="ru-RU" w:eastAsia="ru-RU"/>
        </w:rPr>
        <w:t>іс</w:t>
      </w:r>
      <w:proofErr w:type="spellEnd"/>
      <w:r w:rsidR="00C86C88">
        <w:rPr>
          <w:rFonts w:ascii="Times New Roman" w:eastAsia="Times New Roman" w:hAnsi="Times New Roman" w:cs="Times New Roman"/>
          <w:b/>
          <w:bCs/>
          <w:color w:val="222222"/>
          <w:sz w:val="28"/>
          <w:szCs w:val="28"/>
          <w:lang w:val="ru-RU" w:eastAsia="ru-RU"/>
        </w:rPr>
        <w:t xml:space="preserve">. </w:t>
      </w:r>
    </w:p>
    <w:p w:rsidR="00C86C88" w:rsidRDefault="00C86C88" w:rsidP="00FF47C1">
      <w:pPr>
        <w:shd w:val="clear" w:color="auto" w:fill="FFFFFF"/>
        <w:spacing w:after="0" w:line="240" w:lineRule="auto"/>
        <w:jc w:val="both"/>
        <w:rPr>
          <w:rFonts w:ascii="Times New Roman" w:hAnsi="Times New Roman" w:cs="Times New Roman"/>
          <w:bCs/>
          <w:sz w:val="28"/>
          <w:szCs w:val="28"/>
        </w:rPr>
      </w:pPr>
      <w:proofErr w:type="spellStart"/>
      <w:r>
        <w:rPr>
          <w:rFonts w:ascii="Times New Roman" w:eastAsia="Times New Roman" w:hAnsi="Times New Roman" w:cs="Times New Roman"/>
          <w:b/>
          <w:bCs/>
          <w:color w:val="222222"/>
          <w:sz w:val="28"/>
          <w:szCs w:val="28"/>
          <w:lang w:val="ru-RU" w:eastAsia="ru-RU"/>
        </w:rPr>
        <w:t>Тақырыбы</w:t>
      </w:r>
      <w:proofErr w:type="spellEnd"/>
      <w:r>
        <w:rPr>
          <w:rFonts w:ascii="Times New Roman" w:eastAsia="Times New Roman" w:hAnsi="Times New Roman" w:cs="Times New Roman"/>
          <w:b/>
          <w:bCs/>
          <w:color w:val="222222"/>
          <w:sz w:val="28"/>
          <w:szCs w:val="28"/>
          <w:lang w:val="ru-RU" w:eastAsia="ru-RU"/>
        </w:rPr>
        <w:t xml:space="preserve">: </w:t>
      </w:r>
      <w:r w:rsidRPr="00C86C88">
        <w:rPr>
          <w:rFonts w:ascii="Times New Roman" w:hAnsi="Times New Roman" w:cs="Times New Roman"/>
          <w:bCs/>
          <w:sz w:val="28"/>
          <w:szCs w:val="28"/>
        </w:rPr>
        <w:t>Тұщы су экожүйелері</w:t>
      </w:r>
    </w:p>
    <w:p w:rsidR="00C86C88" w:rsidRDefault="00C86C88" w:rsidP="00FF47C1">
      <w:pPr>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Мақсаты:</w:t>
      </w:r>
      <w:r w:rsidRPr="00C86C88">
        <w:rPr>
          <w:rFonts w:ascii="Times New Roman" w:hAnsi="Times New Roman" w:cs="Times New Roman"/>
          <w:bCs/>
          <w:sz w:val="28"/>
          <w:szCs w:val="28"/>
        </w:rPr>
        <w:t xml:space="preserve"> Тұщы су экожүйелері</w:t>
      </w:r>
      <w:r>
        <w:rPr>
          <w:rFonts w:ascii="Times New Roman" w:hAnsi="Times New Roman" w:cs="Times New Roman"/>
          <w:bCs/>
          <w:sz w:val="28"/>
          <w:szCs w:val="28"/>
        </w:rPr>
        <w:t xml:space="preserve"> туралы студенттердің көзқарасын кеңейту</w:t>
      </w:r>
    </w:p>
    <w:p w:rsidR="00C86C88" w:rsidRPr="00FF47C1" w:rsidRDefault="00C86C88" w:rsidP="007E25C7">
      <w:pPr>
        <w:shd w:val="clear" w:color="auto" w:fill="FFFFFF"/>
        <w:spacing w:after="0" w:line="240" w:lineRule="auto"/>
        <w:jc w:val="both"/>
        <w:rPr>
          <w:rFonts w:ascii="Times New Roman" w:hAnsi="Times New Roman" w:cs="Times New Roman"/>
          <w:b/>
          <w:bCs/>
          <w:sz w:val="28"/>
          <w:szCs w:val="28"/>
        </w:rPr>
      </w:pPr>
      <w:r w:rsidRPr="00FF47C1">
        <w:rPr>
          <w:rFonts w:ascii="Times New Roman" w:hAnsi="Times New Roman" w:cs="Times New Roman"/>
          <w:b/>
          <w:bCs/>
          <w:sz w:val="28"/>
          <w:szCs w:val="28"/>
        </w:rPr>
        <w:t>Жоспар:</w:t>
      </w:r>
    </w:p>
    <w:p w:rsidR="00C86C88" w:rsidRDefault="00C86C88" w:rsidP="007E25C7">
      <w:pPr>
        <w:shd w:val="clear" w:color="auto" w:fill="FFFFFF"/>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1.Тұщы су экожүйесіне сипаттама</w:t>
      </w:r>
    </w:p>
    <w:p w:rsidR="007E25C7" w:rsidRDefault="007E25C7" w:rsidP="007E25C7">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E25C7">
        <w:rPr>
          <w:rFonts w:ascii="Times New Roman" w:eastAsia="Times New Roman" w:hAnsi="Times New Roman" w:cs="Times New Roman"/>
          <w:color w:val="333333"/>
          <w:sz w:val="28"/>
          <w:szCs w:val="28"/>
          <w:lang w:eastAsia="ru-RU"/>
        </w:rPr>
        <w:t>2. Терең көлдердің ерекше құбылыстары</w:t>
      </w:r>
    </w:p>
    <w:p w:rsidR="0022489F" w:rsidRPr="007E25C7" w:rsidRDefault="0022489F" w:rsidP="007E25C7">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 Жалпы суға сипаттама</w:t>
      </w:r>
    </w:p>
    <w:p w:rsidR="00C86C88" w:rsidRPr="00C86C88" w:rsidRDefault="00C86C88" w:rsidP="007E25C7">
      <w:pPr>
        <w:shd w:val="clear" w:color="auto" w:fill="FFFFFF"/>
        <w:spacing w:after="0" w:line="240" w:lineRule="auto"/>
        <w:ind w:firstLine="709"/>
        <w:jc w:val="both"/>
        <w:rPr>
          <w:rFonts w:ascii="Times New Roman" w:eastAsia="Times New Roman" w:hAnsi="Times New Roman" w:cs="Times New Roman"/>
          <w:b/>
          <w:bCs/>
          <w:color w:val="222222"/>
          <w:sz w:val="28"/>
          <w:szCs w:val="28"/>
          <w:lang w:eastAsia="ru-RU"/>
        </w:rPr>
      </w:pPr>
    </w:p>
    <w:p w:rsidR="001B0CF9" w:rsidRPr="0022489F" w:rsidRDefault="001B0CF9" w:rsidP="007E25C7">
      <w:pPr>
        <w:shd w:val="clear" w:color="auto" w:fill="FFFFFF"/>
        <w:spacing w:after="0" w:line="240" w:lineRule="auto"/>
        <w:ind w:firstLine="709"/>
        <w:jc w:val="both"/>
        <w:rPr>
          <w:rFonts w:ascii="Times New Roman" w:eastAsia="Times New Roman" w:hAnsi="Times New Roman" w:cs="Times New Roman"/>
          <w:color w:val="222222"/>
          <w:sz w:val="28"/>
          <w:szCs w:val="28"/>
          <w:lang w:eastAsia="ru-RU"/>
        </w:rPr>
      </w:pPr>
      <w:r w:rsidRPr="0022489F">
        <w:rPr>
          <w:rFonts w:ascii="Times New Roman" w:eastAsia="Times New Roman" w:hAnsi="Times New Roman" w:cs="Times New Roman"/>
          <w:b/>
          <w:bCs/>
          <w:color w:val="222222"/>
          <w:sz w:val="28"/>
          <w:szCs w:val="28"/>
          <w:lang w:eastAsia="ru-RU"/>
        </w:rPr>
        <w:t>Тұщы су</w:t>
      </w:r>
      <w:r w:rsidRPr="0022489F">
        <w:rPr>
          <w:rFonts w:ascii="Times New Roman" w:eastAsia="Times New Roman" w:hAnsi="Times New Roman" w:cs="Times New Roman"/>
          <w:color w:val="222222"/>
          <w:sz w:val="28"/>
          <w:szCs w:val="28"/>
          <w:lang w:eastAsia="ru-RU"/>
        </w:rPr>
        <w:t xml:space="preserve"> — минералдану дәрежесі 1 г/л-ден аспайтын табиғи су атауы, минералдануы 1%-дан кем су. </w:t>
      </w:r>
    </w:p>
    <w:p w:rsidR="001B0CF9" w:rsidRPr="0022489F" w:rsidRDefault="001B0CF9" w:rsidP="007E25C7">
      <w:pPr>
        <w:shd w:val="clear" w:color="auto" w:fill="FFFFFF"/>
        <w:spacing w:after="0" w:line="240" w:lineRule="auto"/>
        <w:ind w:firstLine="709"/>
        <w:jc w:val="both"/>
        <w:rPr>
          <w:rFonts w:ascii="Times New Roman" w:eastAsia="Times New Roman" w:hAnsi="Times New Roman" w:cs="Times New Roman"/>
          <w:color w:val="222222"/>
          <w:sz w:val="28"/>
          <w:szCs w:val="28"/>
          <w:lang w:eastAsia="ru-RU"/>
        </w:rPr>
      </w:pPr>
      <w:r w:rsidRPr="0022489F">
        <w:rPr>
          <w:rFonts w:ascii="Times New Roman" w:eastAsia="Times New Roman" w:hAnsi="Times New Roman" w:cs="Times New Roman"/>
          <w:color w:val="222222"/>
          <w:sz w:val="28"/>
          <w:szCs w:val="28"/>
          <w:lang w:eastAsia="ru-RU"/>
        </w:rPr>
        <w:t xml:space="preserve">Жер бетіндегі судың көлемі 1400 млн текше шақырым. Оның 2,5 пайызы, яғни 35 миллион текше шақырымы ғана ішуге жарамды тұщы су. </w:t>
      </w:r>
      <w:r w:rsidRPr="00FF47C1">
        <w:rPr>
          <w:rFonts w:ascii="Times New Roman" w:eastAsia="Times New Roman" w:hAnsi="Times New Roman" w:cs="Times New Roman"/>
          <w:color w:val="222222"/>
          <w:sz w:val="28"/>
          <w:szCs w:val="28"/>
          <w:lang w:eastAsia="ru-RU"/>
        </w:rPr>
        <w:t>Егер де адам саны (қазірдің өзінде 7 миллиард) жылдан-жылға өсе берсе, алдағы 30-40 жылда бір жұтым су табудың өзі жер шарының кейбір аймақтарында қиямет-қайымға айналмақ. </w:t>
      </w:r>
      <w:r w:rsidR="005B1F5F">
        <w:fldChar w:fldCharType="begin"/>
      </w:r>
      <w:r w:rsidR="005B1F5F">
        <w:instrText xml:space="preserve"> HYPERLINK "https://kk.wikipedia.org/wiki/%D0%91%D2%B0%D2%B0" \o "БҰҰ" </w:instrText>
      </w:r>
      <w:r w:rsidR="005B1F5F">
        <w:fldChar w:fldCharType="separate"/>
      </w:r>
      <w:r w:rsidRPr="00C86C88">
        <w:rPr>
          <w:rFonts w:ascii="Times New Roman" w:eastAsia="Times New Roman" w:hAnsi="Times New Roman" w:cs="Times New Roman"/>
          <w:color w:val="006600"/>
          <w:sz w:val="28"/>
          <w:szCs w:val="28"/>
          <w:lang w:eastAsia="ru-RU"/>
        </w:rPr>
        <w:t>БҰҰ</w:t>
      </w:r>
      <w:r w:rsidR="005B1F5F">
        <w:rPr>
          <w:rFonts w:ascii="Times New Roman" w:eastAsia="Times New Roman" w:hAnsi="Times New Roman" w:cs="Times New Roman"/>
          <w:color w:val="006600"/>
          <w:sz w:val="28"/>
          <w:szCs w:val="28"/>
          <w:lang w:eastAsia="ru-RU"/>
        </w:rPr>
        <w:fldChar w:fldCharType="end"/>
      </w:r>
      <w:r w:rsidRPr="00C86C88">
        <w:rPr>
          <w:rFonts w:ascii="Times New Roman" w:eastAsia="Times New Roman" w:hAnsi="Times New Roman" w:cs="Times New Roman"/>
          <w:color w:val="222222"/>
          <w:sz w:val="28"/>
          <w:szCs w:val="28"/>
          <w:lang w:eastAsia="ru-RU"/>
        </w:rPr>
        <w:t xml:space="preserve"> зерттеуінде алысқа бармай-ақ 2030 жылдары 5 миллиард халық тұщы судың зардабын тарта бастамақ. </w:t>
      </w:r>
      <w:r w:rsidRPr="0022489F">
        <w:rPr>
          <w:rFonts w:ascii="Times New Roman" w:eastAsia="Times New Roman" w:hAnsi="Times New Roman" w:cs="Times New Roman"/>
          <w:color w:val="222222"/>
          <w:sz w:val="28"/>
          <w:szCs w:val="28"/>
          <w:lang w:eastAsia="ru-RU"/>
        </w:rPr>
        <w:t>Бұл - әлемдегі халықтың 67 пайызы ауызсуға қаталайды деген сөз. Дамушы елдердегі аурулардың 80 пайызы сапасыз суды пайдаланғаннан болуда. Содан жыл сайын 3 миллион адам шейіт болады екен. Шөлді, шөлейтті, жартылай шөлейтті болып келетін Қазақстанда суға қаталап жатқан ел. Бүгінгі күні</w:t>
      </w:r>
      <w:r w:rsidRPr="0022489F">
        <w:rPr>
          <w:rFonts w:ascii="Times New Roman" w:eastAsia="Times New Roman" w:hAnsi="Times New Roman" w:cs="Times New Roman"/>
          <w:sz w:val="28"/>
          <w:szCs w:val="28"/>
          <w:lang w:eastAsia="ru-RU"/>
        </w:rPr>
        <w:t> </w:t>
      </w:r>
      <w:hyperlink r:id="rId6" w:tooltip="Қазақстан" w:history="1">
        <w:r w:rsidRPr="0022489F">
          <w:rPr>
            <w:rFonts w:ascii="Times New Roman" w:eastAsia="Times New Roman" w:hAnsi="Times New Roman" w:cs="Times New Roman"/>
            <w:sz w:val="28"/>
            <w:szCs w:val="28"/>
            <w:lang w:eastAsia="ru-RU"/>
          </w:rPr>
          <w:t>Қазақстанда</w:t>
        </w:r>
      </w:hyperlink>
      <w:r w:rsidRPr="0022489F">
        <w:rPr>
          <w:rFonts w:ascii="Times New Roman" w:eastAsia="Times New Roman" w:hAnsi="Times New Roman" w:cs="Times New Roman"/>
          <w:color w:val="222222"/>
          <w:sz w:val="28"/>
          <w:szCs w:val="28"/>
          <w:lang w:eastAsia="ru-RU"/>
        </w:rPr>
        <w:t> жер үстіндегі сулардың көлемі 42 млрд т. м. құрайды. Ал жерасты суларының қоры 19 млрд т. м. 2012 жылы қаңтар соңында Ресей ғалымдары</w:t>
      </w:r>
      <w:r w:rsidRPr="0022489F">
        <w:rPr>
          <w:rFonts w:ascii="Times New Roman" w:eastAsia="Times New Roman" w:hAnsi="Times New Roman" w:cs="Times New Roman"/>
          <w:sz w:val="28"/>
          <w:szCs w:val="28"/>
          <w:lang w:eastAsia="ru-RU"/>
        </w:rPr>
        <w:t> </w:t>
      </w:r>
      <w:hyperlink r:id="rId7" w:tooltip="Антарктида" w:history="1">
        <w:r w:rsidRPr="0022489F">
          <w:rPr>
            <w:rFonts w:ascii="Times New Roman" w:eastAsia="Times New Roman" w:hAnsi="Times New Roman" w:cs="Times New Roman"/>
            <w:sz w:val="28"/>
            <w:szCs w:val="28"/>
            <w:lang w:eastAsia="ru-RU"/>
          </w:rPr>
          <w:t>Антарктида</w:t>
        </w:r>
      </w:hyperlink>
      <w:r w:rsidRPr="0022489F">
        <w:rPr>
          <w:rFonts w:ascii="Times New Roman" w:eastAsia="Times New Roman" w:hAnsi="Times New Roman" w:cs="Times New Roman"/>
          <w:color w:val="222222"/>
          <w:sz w:val="28"/>
          <w:szCs w:val="28"/>
          <w:lang w:eastAsia="ru-RU"/>
        </w:rPr>
        <w:t> мұзын 30 жыл бұрғылап, 4000 метр тереңдіктен әлемдегі аса ірі тұщы көлді тапты. Ол көл жалғыз емес екен. Мәңгілік мұзды аймақта ірілі-уақты 80 көл бар болып шықты. Егер де ол суларға қолжетімді болса, жер бетіндегі халықты 150 жыл ауызсумен қамтамасыз етуге болады екен. Бірақ тұщы су мұз астында, тым тереңде жатыр</w:t>
      </w:r>
    </w:p>
    <w:p w:rsidR="001B0CF9" w:rsidRPr="0022489F" w:rsidRDefault="001B0CF9" w:rsidP="007E25C7">
      <w:pPr>
        <w:shd w:val="clear" w:color="auto" w:fill="FFFFFF"/>
        <w:spacing w:after="0" w:line="240" w:lineRule="auto"/>
        <w:ind w:firstLine="709"/>
        <w:jc w:val="both"/>
        <w:rPr>
          <w:rFonts w:ascii="Times New Roman" w:eastAsia="Times New Roman" w:hAnsi="Times New Roman" w:cs="Times New Roman"/>
          <w:color w:val="222222"/>
          <w:sz w:val="28"/>
          <w:szCs w:val="28"/>
          <w:lang w:eastAsia="ru-RU"/>
        </w:rPr>
      </w:pPr>
      <w:r w:rsidRPr="0022489F">
        <w:rPr>
          <w:rFonts w:ascii="Times New Roman" w:eastAsia="Times New Roman" w:hAnsi="Times New Roman" w:cs="Times New Roman"/>
          <w:color w:val="222222"/>
          <w:sz w:val="28"/>
          <w:szCs w:val="28"/>
          <w:lang w:eastAsia="ru-RU"/>
        </w:rPr>
        <w:t xml:space="preserve">Дүние жүзінің көптеген елдерінде тұщы су тапшы. Адамдардың өмір сүруіне ең қажетті табиғи зат болғандықтан, онымен қамтамасыз ету жолдарын іздестіруде. Дүние жүзінде ең бірінші Қазақстанда Каспий теңізінен алынған ащы теңіз суын тазартатын қонырғы Ақтау қаласында салынған. Ол қазір қаланы тұщы сумен толық қамтамасыз етіп отыр. Таза, </w:t>
      </w:r>
      <w:r w:rsidR="00C86C88" w:rsidRPr="0022489F">
        <w:rPr>
          <w:rFonts w:ascii="Times New Roman" w:eastAsia="Times New Roman" w:hAnsi="Times New Roman" w:cs="Times New Roman"/>
          <w:color w:val="222222"/>
          <w:sz w:val="28"/>
          <w:szCs w:val="28"/>
          <w:lang w:eastAsia="ru-RU"/>
        </w:rPr>
        <w:t>т</w:t>
      </w:r>
      <w:r w:rsidRPr="0022489F">
        <w:rPr>
          <w:rFonts w:ascii="Times New Roman" w:eastAsia="Times New Roman" w:hAnsi="Times New Roman" w:cs="Times New Roman"/>
          <w:color w:val="222222"/>
          <w:sz w:val="28"/>
          <w:szCs w:val="28"/>
          <w:lang w:eastAsia="ru-RU"/>
        </w:rPr>
        <w:t xml:space="preserve">ұщы судың азаю себебі табиғаттағы таза су көздеріне зауыт, фабрика, тұрмыстық мекемелер пайдаланған лас сулар, ауыл шаруашылығында пайдаланылған тыңайтқыштар және зиянкестерге себілген улы химикаттар қосылып, табиғи таза су ластанады. Әсіресе өнеркәсібі жақсы </w:t>
      </w:r>
      <w:r w:rsidR="00C86C88" w:rsidRPr="0022489F">
        <w:rPr>
          <w:rFonts w:ascii="Times New Roman" w:eastAsia="Times New Roman" w:hAnsi="Times New Roman" w:cs="Times New Roman"/>
          <w:color w:val="222222"/>
          <w:sz w:val="28"/>
          <w:szCs w:val="28"/>
          <w:lang w:eastAsia="ru-RU"/>
        </w:rPr>
        <w:t xml:space="preserve">дамыған, халық жиі қоныстанған </w:t>
      </w:r>
      <w:r w:rsidRPr="0022489F">
        <w:rPr>
          <w:rFonts w:ascii="Times New Roman" w:eastAsia="Times New Roman" w:hAnsi="Times New Roman" w:cs="Times New Roman"/>
          <w:color w:val="222222"/>
          <w:sz w:val="28"/>
          <w:szCs w:val="28"/>
          <w:lang w:eastAsia="ru-RU"/>
        </w:rPr>
        <w:t>Еуропа мемлекеттері тұщы суға зәру.</w:t>
      </w:r>
    </w:p>
    <w:p w:rsidR="00C86C88" w:rsidRPr="00C86C88" w:rsidRDefault="00C86C88" w:rsidP="007E25C7">
      <w:pPr>
        <w:pStyle w:val="1"/>
        <w:shd w:val="clear" w:color="auto" w:fill="FFFFFF"/>
        <w:spacing w:before="0"/>
        <w:ind w:firstLine="709"/>
        <w:rPr>
          <w:rFonts w:ascii="Times New Roman" w:hAnsi="Times New Roman" w:cs="Times New Roman"/>
          <w:b w:val="0"/>
          <w:color w:val="333333"/>
        </w:rPr>
      </w:pPr>
      <w:r w:rsidRPr="00C86C88">
        <w:rPr>
          <w:rFonts w:ascii="Times New Roman" w:hAnsi="Times New Roman" w:cs="Times New Roman"/>
          <w:b w:val="0"/>
          <w:color w:val="333333"/>
        </w:rPr>
        <w:t>Тұщы су экожүйелерінің ерекшеліктері: Лентикалық және лотикалық экожүйелер.</w:t>
      </w:r>
    </w:p>
    <w:p w:rsidR="007E25C7" w:rsidRPr="007E25C7" w:rsidRDefault="00C86C88" w:rsidP="007E25C7">
      <w:pPr>
        <w:pStyle w:val="a3"/>
        <w:shd w:val="clear" w:color="auto" w:fill="FFFFFF"/>
        <w:spacing w:before="0" w:beforeAutospacing="0" w:after="0" w:afterAutospacing="0"/>
        <w:ind w:firstLine="709"/>
        <w:jc w:val="both"/>
        <w:rPr>
          <w:color w:val="333333"/>
          <w:sz w:val="28"/>
          <w:szCs w:val="28"/>
          <w:lang w:val="kk-KZ"/>
        </w:rPr>
      </w:pPr>
      <w:r w:rsidRPr="00C86C88">
        <w:rPr>
          <w:sz w:val="28"/>
          <w:szCs w:val="28"/>
          <w:lang w:val="kk-KZ"/>
        </w:rPr>
        <w:t>Тұщы су экожүйелері— лентикалық, тоқтау </w:t>
      </w:r>
      <w:r w:rsidRPr="00C86C88">
        <w:rPr>
          <w:b/>
          <w:bCs/>
          <w:sz w:val="28"/>
          <w:szCs w:val="28"/>
          <w:lang w:val="kk-KZ"/>
        </w:rPr>
        <w:t>су</w:t>
      </w:r>
      <w:r w:rsidRPr="00C86C88">
        <w:rPr>
          <w:sz w:val="28"/>
          <w:szCs w:val="28"/>
          <w:lang w:val="kk-KZ"/>
        </w:rPr>
        <w:t>(</w:t>
      </w:r>
      <w:r w:rsidRPr="00C86C88">
        <w:rPr>
          <w:b/>
          <w:bCs/>
          <w:sz w:val="28"/>
          <w:szCs w:val="28"/>
          <w:lang w:val="kk-KZ"/>
        </w:rPr>
        <w:t>көл</w:t>
      </w:r>
      <w:r w:rsidRPr="00C86C88">
        <w:rPr>
          <w:sz w:val="28"/>
          <w:szCs w:val="28"/>
          <w:lang w:val="kk-KZ"/>
        </w:rPr>
        <w:t> , тоган, </w:t>
      </w:r>
      <w:r w:rsidRPr="00C86C88">
        <w:rPr>
          <w:b/>
          <w:bCs/>
          <w:sz w:val="28"/>
          <w:szCs w:val="28"/>
          <w:lang w:val="kk-KZ"/>
        </w:rPr>
        <w:t>бөген</w:t>
      </w:r>
      <w:r w:rsidRPr="00C86C88">
        <w:rPr>
          <w:sz w:val="28"/>
          <w:szCs w:val="28"/>
          <w:lang w:val="kk-KZ"/>
        </w:rPr>
        <w:t> ); лотикалық немесе ағынды сулар (</w:t>
      </w:r>
      <w:r w:rsidRPr="00C86C88">
        <w:rPr>
          <w:b/>
          <w:bCs/>
          <w:sz w:val="28"/>
          <w:szCs w:val="28"/>
          <w:lang w:val="kk-KZ"/>
        </w:rPr>
        <w:t>өзендер</w:t>
      </w:r>
      <w:r w:rsidRPr="00C86C88">
        <w:rPr>
          <w:sz w:val="28"/>
          <w:szCs w:val="28"/>
          <w:lang w:val="kk-KZ"/>
        </w:rPr>
        <w:t>,</w:t>
      </w:r>
      <w:r>
        <w:rPr>
          <w:sz w:val="28"/>
          <w:szCs w:val="28"/>
          <w:lang w:val="kk-KZ"/>
        </w:rPr>
        <w:t xml:space="preserve"> </w:t>
      </w:r>
      <w:r w:rsidRPr="00C86C88">
        <w:rPr>
          <w:b/>
          <w:bCs/>
          <w:sz w:val="28"/>
          <w:szCs w:val="28"/>
          <w:lang w:val="kk-KZ"/>
        </w:rPr>
        <w:t>жылғалар</w:t>
      </w:r>
      <w:r w:rsidRPr="00C86C88">
        <w:rPr>
          <w:sz w:val="28"/>
          <w:szCs w:val="28"/>
          <w:lang w:val="kk-KZ"/>
        </w:rPr>
        <w:t> , </w:t>
      </w:r>
      <w:r w:rsidRPr="00C86C88">
        <w:rPr>
          <w:b/>
          <w:bCs/>
          <w:sz w:val="28"/>
          <w:szCs w:val="28"/>
          <w:lang w:val="kk-KZ"/>
        </w:rPr>
        <w:t>бұлақтар</w:t>
      </w:r>
      <w:r w:rsidRPr="00C86C88">
        <w:rPr>
          <w:sz w:val="28"/>
          <w:szCs w:val="28"/>
          <w:lang w:val="kk-KZ"/>
        </w:rPr>
        <w:t> ) және батпақтанған жерлер (</w:t>
      </w:r>
      <w:r w:rsidRPr="00C86C88">
        <w:rPr>
          <w:b/>
          <w:bCs/>
          <w:sz w:val="28"/>
          <w:szCs w:val="28"/>
          <w:lang w:val="kk-KZ"/>
        </w:rPr>
        <w:t>теңіз</w:t>
      </w:r>
      <w:r>
        <w:rPr>
          <w:b/>
          <w:bCs/>
          <w:sz w:val="28"/>
          <w:szCs w:val="28"/>
          <w:lang w:val="kk-KZ"/>
        </w:rPr>
        <w:t xml:space="preserve"> </w:t>
      </w:r>
      <w:r w:rsidRPr="00C86C88">
        <w:rPr>
          <w:sz w:val="28"/>
          <w:szCs w:val="28"/>
          <w:lang w:val="kk-KZ"/>
        </w:rPr>
        <w:t>жайылмалары мен</w:t>
      </w:r>
      <w:r>
        <w:rPr>
          <w:sz w:val="28"/>
          <w:szCs w:val="28"/>
          <w:lang w:val="kk-KZ"/>
        </w:rPr>
        <w:t xml:space="preserve"> </w:t>
      </w:r>
      <w:r w:rsidRPr="00C86C88">
        <w:rPr>
          <w:b/>
          <w:bCs/>
          <w:sz w:val="28"/>
          <w:szCs w:val="28"/>
          <w:lang w:val="kk-KZ"/>
        </w:rPr>
        <w:t>батпақтар</w:t>
      </w:r>
      <w:r w:rsidRPr="00C86C88">
        <w:rPr>
          <w:sz w:val="28"/>
          <w:szCs w:val="28"/>
          <w:lang w:val="kk-KZ"/>
        </w:rPr>
        <w:t> )</w:t>
      </w:r>
      <w:r w:rsidR="007E25C7">
        <w:rPr>
          <w:sz w:val="28"/>
          <w:szCs w:val="28"/>
          <w:lang w:val="kk-KZ"/>
        </w:rPr>
        <w:t xml:space="preserve">. </w:t>
      </w:r>
      <w:r w:rsidR="007E25C7" w:rsidRPr="007E25C7">
        <w:rPr>
          <w:color w:val="333333"/>
          <w:sz w:val="28"/>
          <w:szCs w:val="28"/>
          <w:lang w:val="kk-KZ"/>
        </w:rPr>
        <w:t xml:space="preserve">Үлкен көлдер </w:t>
      </w:r>
      <w:r w:rsidR="007E25C7" w:rsidRPr="007E25C7">
        <w:rPr>
          <w:color w:val="333333"/>
          <w:sz w:val="28"/>
          <w:szCs w:val="28"/>
          <w:lang w:val="kk-KZ"/>
        </w:rPr>
        <w:lastRenderedPageBreak/>
        <w:t>мен тоғандар жағалауында тамыры топырақта болатын өсімдіктер, ортасында фито – зоопланктандар, түбінде гетеротрофтар өмір сүреді.</w:t>
      </w:r>
    </w:p>
    <w:p w:rsidR="007E25C7" w:rsidRPr="007E25C7" w:rsidRDefault="007E25C7" w:rsidP="007E25C7">
      <w:pPr>
        <w:shd w:val="clear" w:color="auto" w:fill="FFFFFF"/>
        <w:spacing w:after="0" w:line="240" w:lineRule="auto"/>
        <w:ind w:firstLine="709"/>
        <w:jc w:val="both"/>
        <w:rPr>
          <w:rFonts w:ascii="Times New Roman" w:eastAsia="Times New Roman" w:hAnsi="Times New Roman" w:cs="Times New Roman"/>
          <w:b/>
          <w:color w:val="333333"/>
          <w:sz w:val="28"/>
          <w:szCs w:val="28"/>
          <w:lang w:eastAsia="ru-RU"/>
        </w:rPr>
      </w:pPr>
      <w:r w:rsidRPr="007E25C7">
        <w:rPr>
          <w:rFonts w:ascii="Times New Roman" w:eastAsia="Times New Roman" w:hAnsi="Times New Roman" w:cs="Times New Roman"/>
          <w:b/>
          <w:color w:val="333333"/>
          <w:sz w:val="28"/>
          <w:szCs w:val="28"/>
          <w:lang w:eastAsia="ru-RU"/>
        </w:rPr>
        <w:t>2. Терең көлдердің ерекше құбылыстары</w:t>
      </w:r>
    </w:p>
    <w:p w:rsidR="007E25C7" w:rsidRPr="007E25C7"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E25C7">
        <w:rPr>
          <w:rFonts w:ascii="Times New Roman" w:eastAsia="Times New Roman" w:hAnsi="Times New Roman" w:cs="Times New Roman"/>
          <w:color w:val="333333"/>
          <w:sz w:val="28"/>
          <w:szCs w:val="28"/>
          <w:lang w:eastAsia="ru-RU"/>
        </w:rPr>
        <w:t>Суы терең көлдерде табиғаттың ерекше құбылысын көруге болады. Көл суының жазда жоғары қабаты жылы, төменге қабаты салқын, қыста жоғары қабаты салқын төменгі қабаты жылы болып екіге бөлініп, өзара араласпайды. Тек күзде немесе жазғытүрым су қабаттарының температурасы бірте-бірте теңелгенде ғана сулар араласады. Сөйтіп көл сулары жылына екі реет, ал, тропикте ауаның үнемі жылы болуына байланысты онан көбірек араласады.</w:t>
      </w:r>
    </w:p>
    <w:p w:rsidR="007E25C7" w:rsidRPr="007E25C7"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E25C7">
        <w:rPr>
          <w:rFonts w:ascii="Times New Roman" w:eastAsia="Times New Roman" w:hAnsi="Times New Roman" w:cs="Times New Roman"/>
          <w:color w:val="333333"/>
          <w:sz w:val="28"/>
          <w:szCs w:val="28"/>
          <w:lang w:eastAsia="ru-RU"/>
        </w:rPr>
        <w:t>Судың ұзақ мезгіл араласпаулы төменгі қабатта оттек қорының, жоғарғы қабатта биологиялық генді элементтер қорының азаюына әкеліп соғады.</w:t>
      </w:r>
    </w:p>
    <w:p w:rsidR="007E25C7" w:rsidRPr="007E25C7"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E25C7">
        <w:rPr>
          <w:rFonts w:ascii="Times New Roman" w:eastAsia="Times New Roman" w:hAnsi="Times New Roman" w:cs="Times New Roman"/>
          <w:color w:val="333333"/>
          <w:sz w:val="28"/>
          <w:szCs w:val="28"/>
          <w:lang w:eastAsia="ru-RU"/>
        </w:rPr>
        <w:t>- Ағынсыз сулардың ең алғашқы өнім түрлері олардың пайда болуының химиялық ерекшеліктеріне, көлге құятын суларменқұрлықтан келген заттарға байланысты.</w:t>
      </w:r>
    </w:p>
    <w:p w:rsidR="007E25C7" w:rsidRPr="007E25C7"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7E25C7">
        <w:rPr>
          <w:rFonts w:ascii="Times New Roman" w:eastAsia="Times New Roman" w:hAnsi="Times New Roman" w:cs="Times New Roman"/>
          <w:color w:val="333333"/>
          <w:sz w:val="28"/>
          <w:szCs w:val="28"/>
          <w:lang w:eastAsia="ru-RU"/>
        </w:rPr>
        <w:t>Көлдің жоғарғы қабатын үсақ балықтар, төменгі қабатын ірі балықтар жайлайды.</w:t>
      </w:r>
    </w:p>
    <w:p w:rsidR="007E25C7" w:rsidRPr="0022489F"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22489F">
        <w:rPr>
          <w:rFonts w:ascii="Times New Roman" w:eastAsia="Times New Roman" w:hAnsi="Times New Roman" w:cs="Times New Roman"/>
          <w:color w:val="333333"/>
          <w:sz w:val="28"/>
          <w:szCs w:val="28"/>
          <w:lang w:eastAsia="ru-RU"/>
        </w:rPr>
        <w:t>Ағынсыз суларды шаруашылық қажетіне, демалыс үшін пайдаланғанда көлдердің, таза болып, өсімдіктер мен жануарлардың аз болғанын қалайды. Бұл да адамдардың тілегі мен ықласы табиғат мұддесі мен үйлеспейтін, оғаш мінездерінің бір көрінісі. Бір көлде немесе тоғанда балық өсіріп, онан көп өнім алуға, азық-түлік қорын молайтуға еңбек етсе, екінші көлдің суын өсімдіктерден тазалап, балықтарын жойып, суға шомылуға, қайықпен жүзіп демаліға дайындап жатады. Балық пен бірге шомылу күнә болатындай, көлдің табиғи қалыптағы суын әлі суға айналдыру әрине табиғатқа да, адамдарға да пайдасы жоқ, зияны көп әрекет болып табылады. Ағынсыз суларды шаруашылық қажетіне, демалыс үшін пайдаланғанда көлдердің, таза болып, өсімдіктер мен жануарлардың аз болғанын қалайды. Бұл да адамдардың тілегі мен ықласы табиғат мұддесі мен үйлеспейтін, оғаш мінездерінің бір көрінісі. Бір көлде немесе тоғанда балық өсіріп, онан көп өнім алуға, азық-түлік қорын молайтуға еңбек етсе, екінші көлдің суын өсімдіктерден тазалап, балықтарын жойып, суға шомылуға, қайықпен жүзіп демаліға дайындап жатады. Балық пен бірге шомылу күнә болатындай, көлдің табиғи қалыптағы суын әлі суға айналдыру әрине табиғатқа да, адамдарға да пайдасы жоқ, зияны көп әрекет болып табылады.</w:t>
      </w:r>
    </w:p>
    <w:p w:rsidR="007E25C7" w:rsidRPr="00FF47C1"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22489F">
        <w:rPr>
          <w:rFonts w:ascii="Times New Roman" w:eastAsia="Times New Roman" w:hAnsi="Times New Roman" w:cs="Times New Roman"/>
          <w:color w:val="333333"/>
          <w:sz w:val="28"/>
          <w:szCs w:val="28"/>
          <w:lang w:eastAsia="ru-RU"/>
        </w:rPr>
        <w:t xml:space="preserve">Қолдан суды бөгеп, су қоймаларын салу шаруашылық қажеттерін өтеуге, тұрмыстық жағдайын жақсартуға көмектеседі. Дегенмен онан келетін зиянда аз емес. Құнарлы топырақ су астында қалып, егістік жерлер азаяды, ағынсыз суда тотығу процестері өте баяу жүргендіктен өсімдіктер болмай, судың булануы көбейеді. Сондықтан су қоймасын салмас бұрын пайдалы және зиянды жақтарын дұрыс есептеп талдау жасап алу жөн. </w:t>
      </w:r>
      <w:r w:rsidRPr="00FF47C1">
        <w:rPr>
          <w:rFonts w:ascii="Times New Roman" w:eastAsia="Times New Roman" w:hAnsi="Times New Roman" w:cs="Times New Roman"/>
          <w:color w:val="333333"/>
          <w:sz w:val="28"/>
          <w:szCs w:val="28"/>
          <w:lang w:eastAsia="ru-RU"/>
        </w:rPr>
        <w:t xml:space="preserve">Бұл қоймаларда судың жылулық энергиясы да әртүрлі болады. Егер су ағатын тұтқа төменде болса алдымен биологиялық элементтері көп, оттек аз төменгі қабаттағы салқын су ағып кетер де, жоғарғы қабаттағы жылы су қоймада қалады. Осы </w:t>
      </w:r>
      <w:r w:rsidRPr="00FF47C1">
        <w:rPr>
          <w:rFonts w:ascii="Times New Roman" w:eastAsia="Times New Roman" w:hAnsi="Times New Roman" w:cs="Times New Roman"/>
          <w:color w:val="333333"/>
          <w:sz w:val="28"/>
          <w:szCs w:val="28"/>
          <w:lang w:eastAsia="ru-RU"/>
        </w:rPr>
        <w:lastRenderedPageBreak/>
        <w:t>себептен жылы су көбейіп, қоректік заттар азайғасын су бетін үлкен қоймаларында ең алдымен үстіңгі қабаттағы жылы сулар ағады қоректік биогендік элементтер сақталып, судың температурасы бір қалыпта болады. Міне, сондықтан көл және тоған сулары алмасуының төменде орналасқан ел үшін үлкен маңызы бар қолдан бөгеттер салғанда оны да ескерген жөн.</w:t>
      </w:r>
      <w:r w:rsidRPr="00FF47C1">
        <w:rPr>
          <w:rFonts w:ascii="Times New Roman" w:eastAsia="Times New Roman" w:hAnsi="Times New Roman" w:cs="Times New Roman"/>
          <w:color w:val="333333"/>
          <w:sz w:val="28"/>
          <w:szCs w:val="28"/>
          <w:u w:val="single"/>
          <w:lang w:eastAsia="ru-RU"/>
        </w:rPr>
        <w:t xml:space="preserve"> </w:t>
      </w:r>
      <w:r w:rsidRPr="00FF47C1">
        <w:rPr>
          <w:rFonts w:ascii="Times New Roman" w:eastAsia="Times New Roman" w:hAnsi="Times New Roman" w:cs="Times New Roman"/>
          <w:color w:val="333333"/>
          <w:sz w:val="28"/>
          <w:szCs w:val="28"/>
          <w:lang w:eastAsia="ru-RU"/>
        </w:rPr>
        <w:t>Лотикалық (ағынды сулар) экологиялық жүйенің лентикалық жүйеден айырмашылығы ағынды суларда (өзендер, бұлақтар, жыралар) оттек мол, судың температурасы үстіңгі және астынғы қабаттарда бірдей болады. Өзендерді екі алқапқа бөлуге болар еді:</w:t>
      </w:r>
    </w:p>
    <w:p w:rsidR="007E25C7" w:rsidRPr="00FF47C1"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eastAsia="ru-RU"/>
        </w:rPr>
      </w:pPr>
      <w:r w:rsidRPr="00FF47C1">
        <w:rPr>
          <w:rFonts w:ascii="Times New Roman" w:eastAsia="Times New Roman" w:hAnsi="Times New Roman" w:cs="Times New Roman"/>
          <w:color w:val="333333"/>
          <w:sz w:val="28"/>
          <w:szCs w:val="28"/>
          <w:lang w:eastAsia="ru-RU"/>
        </w:rPr>
        <w:t>- өзеннің қайран саяз жерлері. Мұнда ағын қатты болғандықтан түбі таза, құм топырақ, басқа тұнбалар аз болады. Тасқа, өзентұбіне жабысып күн көретін организмдер (веснянка личинкасы, ручейник) немесе ағынға қарсы жүзетін балықтар (форель, ақ марқа т.б.б) болады;</w:t>
      </w:r>
    </w:p>
    <w:p w:rsidR="007E25C7" w:rsidRPr="007E25C7" w:rsidRDefault="007E25C7" w:rsidP="007E25C7">
      <w:pPr>
        <w:shd w:val="clear" w:color="auto" w:fill="FFFFFF"/>
        <w:spacing w:after="0" w:line="240" w:lineRule="auto"/>
        <w:ind w:firstLine="709"/>
        <w:jc w:val="both"/>
        <w:rPr>
          <w:rFonts w:ascii="Times New Roman" w:eastAsia="Times New Roman" w:hAnsi="Times New Roman" w:cs="Times New Roman"/>
          <w:color w:val="333333"/>
          <w:sz w:val="28"/>
          <w:szCs w:val="28"/>
          <w:lang w:val="ru-RU" w:eastAsia="ru-RU"/>
        </w:rPr>
      </w:pPr>
      <w:r w:rsidRPr="00FF47C1">
        <w:rPr>
          <w:rFonts w:ascii="Times New Roman" w:eastAsia="Times New Roman" w:hAnsi="Times New Roman" w:cs="Times New Roman"/>
          <w:color w:val="333333"/>
          <w:sz w:val="28"/>
          <w:szCs w:val="28"/>
          <w:lang w:eastAsia="ru-RU"/>
        </w:rPr>
        <w:t xml:space="preserve">- өзеннің терең жерлері. Мұнда ағынның күші азаяды, тұщы құмды немесе топырақты болып, топырақты қазып немесе тереңде жүзіп күн көретін жануарлар болады. </w:t>
      </w:r>
      <w:proofErr w:type="spellStart"/>
      <w:r w:rsidRPr="007E25C7">
        <w:rPr>
          <w:rFonts w:ascii="Times New Roman" w:eastAsia="Times New Roman" w:hAnsi="Times New Roman" w:cs="Times New Roman"/>
          <w:color w:val="333333"/>
          <w:sz w:val="28"/>
          <w:szCs w:val="28"/>
          <w:lang w:val="ru-RU" w:eastAsia="ru-RU"/>
        </w:rPr>
        <w:t>Тамыры</w:t>
      </w:r>
      <w:proofErr w:type="spellEnd"/>
      <w:r w:rsidRPr="007E25C7">
        <w:rPr>
          <w:rFonts w:ascii="Times New Roman" w:eastAsia="Times New Roman" w:hAnsi="Times New Roman" w:cs="Times New Roman"/>
          <w:color w:val="333333"/>
          <w:sz w:val="28"/>
          <w:szCs w:val="28"/>
          <w:lang w:val="ru-RU" w:eastAsia="ru-RU"/>
        </w:rPr>
        <w:t xml:space="preserve"> </w:t>
      </w:r>
      <w:proofErr w:type="spellStart"/>
      <w:r w:rsidRPr="007E25C7">
        <w:rPr>
          <w:rFonts w:ascii="Times New Roman" w:eastAsia="Times New Roman" w:hAnsi="Times New Roman" w:cs="Times New Roman"/>
          <w:color w:val="333333"/>
          <w:sz w:val="28"/>
          <w:szCs w:val="28"/>
          <w:lang w:val="ru-RU" w:eastAsia="ru-RU"/>
        </w:rPr>
        <w:t>арқылы</w:t>
      </w:r>
      <w:proofErr w:type="spellEnd"/>
      <w:r w:rsidRPr="007E25C7">
        <w:rPr>
          <w:rFonts w:ascii="Times New Roman" w:eastAsia="Times New Roman" w:hAnsi="Times New Roman" w:cs="Times New Roman"/>
          <w:color w:val="333333"/>
          <w:sz w:val="28"/>
          <w:szCs w:val="28"/>
          <w:lang w:val="ru-RU" w:eastAsia="ru-RU"/>
        </w:rPr>
        <w:t xml:space="preserve"> </w:t>
      </w:r>
      <w:proofErr w:type="spellStart"/>
      <w:r w:rsidRPr="007E25C7">
        <w:rPr>
          <w:rFonts w:ascii="Times New Roman" w:eastAsia="Times New Roman" w:hAnsi="Times New Roman" w:cs="Times New Roman"/>
          <w:color w:val="333333"/>
          <w:sz w:val="28"/>
          <w:szCs w:val="28"/>
          <w:lang w:val="ru-RU" w:eastAsia="ru-RU"/>
        </w:rPr>
        <w:t>өсетін</w:t>
      </w:r>
      <w:proofErr w:type="spellEnd"/>
      <w:r w:rsidRPr="007E25C7">
        <w:rPr>
          <w:rFonts w:ascii="Times New Roman" w:eastAsia="Times New Roman" w:hAnsi="Times New Roman" w:cs="Times New Roman"/>
          <w:color w:val="333333"/>
          <w:sz w:val="28"/>
          <w:szCs w:val="28"/>
          <w:lang w:val="ru-RU" w:eastAsia="ru-RU"/>
        </w:rPr>
        <w:t xml:space="preserve"> </w:t>
      </w:r>
      <w:proofErr w:type="spellStart"/>
      <w:r w:rsidRPr="007E25C7">
        <w:rPr>
          <w:rFonts w:ascii="Times New Roman" w:eastAsia="Times New Roman" w:hAnsi="Times New Roman" w:cs="Times New Roman"/>
          <w:color w:val="333333"/>
          <w:sz w:val="28"/>
          <w:szCs w:val="28"/>
          <w:lang w:val="ru-RU" w:eastAsia="ru-RU"/>
        </w:rPr>
        <w:t>өсімдіктер</w:t>
      </w:r>
      <w:proofErr w:type="spellEnd"/>
      <w:r w:rsidRPr="007E25C7">
        <w:rPr>
          <w:rFonts w:ascii="Times New Roman" w:eastAsia="Times New Roman" w:hAnsi="Times New Roman" w:cs="Times New Roman"/>
          <w:color w:val="333333"/>
          <w:sz w:val="28"/>
          <w:szCs w:val="28"/>
          <w:lang w:val="ru-RU" w:eastAsia="ru-RU"/>
        </w:rPr>
        <w:t xml:space="preserve"> мен </w:t>
      </w:r>
      <w:proofErr w:type="spellStart"/>
      <w:r w:rsidRPr="007E25C7">
        <w:rPr>
          <w:rFonts w:ascii="Times New Roman" w:eastAsia="Times New Roman" w:hAnsi="Times New Roman" w:cs="Times New Roman"/>
          <w:color w:val="333333"/>
          <w:sz w:val="28"/>
          <w:szCs w:val="28"/>
          <w:lang w:val="ru-RU" w:eastAsia="ru-RU"/>
        </w:rPr>
        <w:t>қалқып</w:t>
      </w:r>
      <w:proofErr w:type="spellEnd"/>
      <w:r w:rsidRPr="007E25C7">
        <w:rPr>
          <w:rFonts w:ascii="Times New Roman" w:eastAsia="Times New Roman" w:hAnsi="Times New Roman" w:cs="Times New Roman"/>
          <w:color w:val="333333"/>
          <w:sz w:val="28"/>
          <w:szCs w:val="28"/>
          <w:lang w:val="ru-RU" w:eastAsia="ru-RU"/>
        </w:rPr>
        <w:t xml:space="preserve"> </w:t>
      </w:r>
      <w:proofErr w:type="spellStart"/>
      <w:proofErr w:type="gramStart"/>
      <w:r w:rsidRPr="007E25C7">
        <w:rPr>
          <w:rFonts w:ascii="Times New Roman" w:eastAsia="Times New Roman" w:hAnsi="Times New Roman" w:cs="Times New Roman"/>
          <w:color w:val="333333"/>
          <w:sz w:val="28"/>
          <w:szCs w:val="28"/>
          <w:lang w:val="ru-RU" w:eastAsia="ru-RU"/>
        </w:rPr>
        <w:t>жұрет</w:t>
      </w:r>
      <w:proofErr w:type="gramEnd"/>
      <w:r w:rsidRPr="007E25C7">
        <w:rPr>
          <w:rFonts w:ascii="Times New Roman" w:eastAsia="Times New Roman" w:hAnsi="Times New Roman" w:cs="Times New Roman"/>
          <w:color w:val="333333"/>
          <w:sz w:val="28"/>
          <w:szCs w:val="28"/>
          <w:lang w:val="ru-RU" w:eastAsia="ru-RU"/>
        </w:rPr>
        <w:t>ін</w:t>
      </w:r>
      <w:proofErr w:type="spellEnd"/>
      <w:r w:rsidRPr="007E25C7">
        <w:rPr>
          <w:rFonts w:ascii="Times New Roman" w:eastAsia="Times New Roman" w:hAnsi="Times New Roman" w:cs="Times New Roman"/>
          <w:color w:val="333333"/>
          <w:sz w:val="28"/>
          <w:szCs w:val="28"/>
          <w:lang w:val="ru-RU" w:eastAsia="ru-RU"/>
        </w:rPr>
        <w:t xml:space="preserve"> фито – </w:t>
      </w:r>
      <w:proofErr w:type="spellStart"/>
      <w:r w:rsidRPr="007E25C7">
        <w:rPr>
          <w:rFonts w:ascii="Times New Roman" w:eastAsia="Times New Roman" w:hAnsi="Times New Roman" w:cs="Times New Roman"/>
          <w:color w:val="333333"/>
          <w:sz w:val="28"/>
          <w:szCs w:val="28"/>
          <w:lang w:val="ru-RU" w:eastAsia="ru-RU"/>
        </w:rPr>
        <w:t>зоопланктондарға</w:t>
      </w:r>
      <w:proofErr w:type="spellEnd"/>
      <w:r w:rsidRPr="007E25C7">
        <w:rPr>
          <w:rFonts w:ascii="Times New Roman" w:eastAsia="Times New Roman" w:hAnsi="Times New Roman" w:cs="Times New Roman"/>
          <w:color w:val="333333"/>
          <w:sz w:val="28"/>
          <w:szCs w:val="28"/>
          <w:lang w:val="ru-RU" w:eastAsia="ru-RU"/>
        </w:rPr>
        <w:t xml:space="preserve"> </w:t>
      </w:r>
      <w:proofErr w:type="spellStart"/>
      <w:r w:rsidRPr="007E25C7">
        <w:rPr>
          <w:rFonts w:ascii="Times New Roman" w:eastAsia="Times New Roman" w:hAnsi="Times New Roman" w:cs="Times New Roman"/>
          <w:color w:val="333333"/>
          <w:sz w:val="28"/>
          <w:szCs w:val="28"/>
          <w:lang w:val="ru-RU" w:eastAsia="ru-RU"/>
        </w:rPr>
        <w:t>өте</w:t>
      </w:r>
      <w:proofErr w:type="spellEnd"/>
      <w:r w:rsidRPr="007E25C7">
        <w:rPr>
          <w:rFonts w:ascii="Times New Roman" w:eastAsia="Times New Roman" w:hAnsi="Times New Roman" w:cs="Times New Roman"/>
          <w:color w:val="333333"/>
          <w:sz w:val="28"/>
          <w:szCs w:val="28"/>
          <w:lang w:val="ru-RU" w:eastAsia="ru-RU"/>
        </w:rPr>
        <w:t xml:space="preserve"> </w:t>
      </w:r>
      <w:proofErr w:type="spellStart"/>
      <w:r w:rsidRPr="007E25C7">
        <w:rPr>
          <w:rFonts w:ascii="Times New Roman" w:eastAsia="Times New Roman" w:hAnsi="Times New Roman" w:cs="Times New Roman"/>
          <w:color w:val="333333"/>
          <w:sz w:val="28"/>
          <w:szCs w:val="28"/>
          <w:lang w:val="ru-RU" w:eastAsia="ru-RU"/>
        </w:rPr>
        <w:t>қолайлы</w:t>
      </w:r>
      <w:proofErr w:type="spellEnd"/>
      <w:r w:rsidRPr="007E25C7">
        <w:rPr>
          <w:rFonts w:ascii="Times New Roman" w:eastAsia="Times New Roman" w:hAnsi="Times New Roman" w:cs="Times New Roman"/>
          <w:color w:val="333333"/>
          <w:sz w:val="28"/>
          <w:szCs w:val="28"/>
          <w:lang w:val="ru-RU" w:eastAsia="ru-RU"/>
        </w:rPr>
        <w:t>.</w:t>
      </w:r>
    </w:p>
    <w:p w:rsidR="00C86C88" w:rsidRPr="007E25C7" w:rsidRDefault="00C86C88" w:rsidP="007E25C7">
      <w:pPr>
        <w:pStyle w:val="a3"/>
        <w:spacing w:before="0" w:beforeAutospacing="0" w:after="0" w:afterAutospacing="0"/>
        <w:ind w:firstLine="709"/>
        <w:jc w:val="both"/>
        <w:rPr>
          <w:sz w:val="28"/>
          <w:szCs w:val="28"/>
        </w:rPr>
      </w:pPr>
    </w:p>
    <w:p w:rsidR="00C86C88" w:rsidRDefault="00C86C88" w:rsidP="007E25C7">
      <w:pPr>
        <w:pStyle w:val="a3"/>
        <w:spacing w:before="0" w:beforeAutospacing="0" w:after="0" w:afterAutospacing="0"/>
        <w:ind w:firstLine="709"/>
        <w:jc w:val="both"/>
        <w:rPr>
          <w:sz w:val="28"/>
          <w:szCs w:val="28"/>
        </w:rPr>
      </w:pPr>
      <w:proofErr w:type="spellStart"/>
      <w:r w:rsidRPr="007E25C7">
        <w:rPr>
          <w:sz w:val="28"/>
          <w:szCs w:val="28"/>
        </w:rPr>
        <w:t>Лентикалық</w:t>
      </w:r>
      <w:proofErr w:type="spellEnd"/>
      <w:r w:rsidRPr="007E25C7">
        <w:rPr>
          <w:sz w:val="28"/>
          <w:szCs w:val="28"/>
        </w:rPr>
        <w:t xml:space="preserve"> (</w:t>
      </w:r>
      <w:proofErr w:type="spellStart"/>
      <w:r w:rsidRPr="007E25C7">
        <w:rPr>
          <w:sz w:val="28"/>
          <w:szCs w:val="28"/>
        </w:rPr>
        <w:t>ағынсыз</w:t>
      </w:r>
      <w:proofErr w:type="spellEnd"/>
      <w:r w:rsidRPr="007E25C7">
        <w:rPr>
          <w:sz w:val="28"/>
          <w:szCs w:val="28"/>
        </w:rPr>
        <w:t xml:space="preserve"> </w:t>
      </w:r>
      <w:proofErr w:type="spellStart"/>
      <w:r w:rsidRPr="007E25C7">
        <w:rPr>
          <w:sz w:val="28"/>
          <w:szCs w:val="28"/>
        </w:rPr>
        <w:t>сулар</w:t>
      </w:r>
      <w:proofErr w:type="spellEnd"/>
      <w:r w:rsidRPr="007E25C7">
        <w:rPr>
          <w:sz w:val="28"/>
          <w:szCs w:val="28"/>
        </w:rPr>
        <w:t>) </w:t>
      </w:r>
      <w:proofErr w:type="spellStart"/>
      <w:r w:rsidRPr="007E25C7">
        <w:rPr>
          <w:sz w:val="28"/>
          <w:szCs w:val="28"/>
        </w:rPr>
        <w:t>экологиялық</w:t>
      </w:r>
      <w:proofErr w:type="spellEnd"/>
      <w:r w:rsidRPr="007E25C7">
        <w:rPr>
          <w:sz w:val="28"/>
          <w:szCs w:val="28"/>
        </w:rPr>
        <w:t xml:space="preserve"> </w:t>
      </w:r>
      <w:proofErr w:type="spellStart"/>
      <w:r w:rsidRPr="007E25C7">
        <w:rPr>
          <w:sz w:val="28"/>
          <w:szCs w:val="28"/>
        </w:rPr>
        <w:t>жүйе</w:t>
      </w:r>
      <w:proofErr w:type="spellEnd"/>
      <w:r w:rsidRPr="007E25C7">
        <w:rPr>
          <w:sz w:val="28"/>
          <w:szCs w:val="28"/>
        </w:rPr>
        <w:t xml:space="preserve">. </w:t>
      </w:r>
      <w:proofErr w:type="spellStart"/>
      <w:r w:rsidRPr="007E25C7">
        <w:rPr>
          <w:sz w:val="28"/>
          <w:szCs w:val="28"/>
        </w:rPr>
        <w:t>Тұщы</w:t>
      </w:r>
      <w:proofErr w:type="spellEnd"/>
      <w:r w:rsidRPr="007E25C7">
        <w:rPr>
          <w:sz w:val="28"/>
          <w:szCs w:val="28"/>
        </w:rPr>
        <w:t xml:space="preserve"> </w:t>
      </w:r>
      <w:proofErr w:type="spellStart"/>
      <w:r w:rsidRPr="007E25C7">
        <w:rPr>
          <w:sz w:val="28"/>
          <w:szCs w:val="28"/>
        </w:rPr>
        <w:t>сулар</w:t>
      </w:r>
      <w:proofErr w:type="spellEnd"/>
      <w:r w:rsidRPr="007E25C7">
        <w:rPr>
          <w:sz w:val="28"/>
          <w:szCs w:val="28"/>
        </w:rPr>
        <w:t xml:space="preserve"> </w:t>
      </w:r>
      <w:proofErr w:type="spellStart"/>
      <w:r w:rsidRPr="007E25C7">
        <w:rPr>
          <w:sz w:val="28"/>
          <w:szCs w:val="28"/>
        </w:rPr>
        <w:t>көздері</w:t>
      </w:r>
      <w:proofErr w:type="spellEnd"/>
      <w:r w:rsidRPr="007E25C7">
        <w:rPr>
          <w:sz w:val="28"/>
          <w:szCs w:val="28"/>
        </w:rPr>
        <w:t xml:space="preserve"> (</w:t>
      </w:r>
      <w:proofErr w:type="spellStart"/>
      <w:r w:rsidRPr="007E25C7">
        <w:rPr>
          <w:sz w:val="28"/>
          <w:szCs w:val="28"/>
        </w:rPr>
        <w:t>көл</w:t>
      </w:r>
      <w:proofErr w:type="spellEnd"/>
      <w:r w:rsidRPr="007E25C7">
        <w:rPr>
          <w:sz w:val="28"/>
          <w:szCs w:val="28"/>
        </w:rPr>
        <w:t xml:space="preserve">, </w:t>
      </w:r>
      <w:proofErr w:type="spellStart"/>
      <w:r w:rsidRPr="007E25C7">
        <w:rPr>
          <w:sz w:val="28"/>
          <w:szCs w:val="28"/>
        </w:rPr>
        <w:t>тоған</w:t>
      </w:r>
      <w:proofErr w:type="spellEnd"/>
      <w:r w:rsidRPr="007E25C7">
        <w:rPr>
          <w:sz w:val="28"/>
          <w:szCs w:val="28"/>
        </w:rPr>
        <w:t xml:space="preserve"> </w:t>
      </w:r>
      <w:proofErr w:type="spellStart"/>
      <w:r w:rsidRPr="007E25C7">
        <w:rPr>
          <w:sz w:val="28"/>
          <w:szCs w:val="28"/>
        </w:rPr>
        <w:t>т.б</w:t>
      </w:r>
      <w:proofErr w:type="spellEnd"/>
      <w:r w:rsidRPr="007E25C7">
        <w:rPr>
          <w:sz w:val="28"/>
          <w:szCs w:val="28"/>
        </w:rPr>
        <w:t xml:space="preserve">.), Байкал </w:t>
      </w:r>
      <w:proofErr w:type="spellStart"/>
      <w:r w:rsidRPr="007E25C7">
        <w:rPr>
          <w:sz w:val="28"/>
          <w:szCs w:val="28"/>
        </w:rPr>
        <w:t>көлі</w:t>
      </w:r>
      <w:proofErr w:type="spellEnd"/>
      <w:r w:rsidRPr="007E25C7">
        <w:rPr>
          <w:sz w:val="28"/>
          <w:szCs w:val="28"/>
        </w:rPr>
        <w:t xml:space="preserve"> </w:t>
      </w:r>
      <w:proofErr w:type="spellStart"/>
      <w:r w:rsidRPr="007E25C7">
        <w:rPr>
          <w:sz w:val="28"/>
          <w:szCs w:val="28"/>
        </w:rPr>
        <w:t>сияқты</w:t>
      </w:r>
      <w:proofErr w:type="spellEnd"/>
      <w:r w:rsidRPr="007E25C7">
        <w:rPr>
          <w:sz w:val="28"/>
          <w:szCs w:val="28"/>
        </w:rPr>
        <w:t xml:space="preserve"> </w:t>
      </w:r>
      <w:proofErr w:type="spellStart"/>
      <w:r w:rsidRPr="007E25C7">
        <w:rPr>
          <w:sz w:val="28"/>
          <w:szCs w:val="28"/>
        </w:rPr>
        <w:t>ерте</w:t>
      </w:r>
      <w:proofErr w:type="spellEnd"/>
      <w:r w:rsidRPr="007E25C7">
        <w:rPr>
          <w:sz w:val="28"/>
          <w:szCs w:val="28"/>
        </w:rPr>
        <w:t xml:space="preserve"> </w:t>
      </w:r>
      <w:proofErr w:type="spellStart"/>
      <w:r w:rsidRPr="007E25C7">
        <w:rPr>
          <w:sz w:val="28"/>
          <w:szCs w:val="28"/>
        </w:rPr>
        <w:t>дәуірде</w:t>
      </w:r>
      <w:proofErr w:type="spellEnd"/>
      <w:r w:rsidRPr="007E25C7">
        <w:rPr>
          <w:sz w:val="28"/>
          <w:szCs w:val="28"/>
        </w:rPr>
        <w:t xml:space="preserve"> </w:t>
      </w:r>
      <w:proofErr w:type="spellStart"/>
      <w:r w:rsidRPr="007E25C7">
        <w:rPr>
          <w:sz w:val="28"/>
          <w:szCs w:val="28"/>
        </w:rPr>
        <w:t>пайда</w:t>
      </w:r>
      <w:proofErr w:type="spellEnd"/>
      <w:r w:rsidRPr="007E25C7">
        <w:rPr>
          <w:sz w:val="28"/>
          <w:szCs w:val="28"/>
        </w:rPr>
        <w:t xml:space="preserve"> </w:t>
      </w:r>
      <w:proofErr w:type="spellStart"/>
      <w:r w:rsidRPr="007E25C7">
        <w:rPr>
          <w:sz w:val="28"/>
          <w:szCs w:val="28"/>
        </w:rPr>
        <w:t>болған</w:t>
      </w:r>
      <w:proofErr w:type="spellEnd"/>
      <w:r w:rsidRPr="007E25C7">
        <w:rPr>
          <w:sz w:val="28"/>
          <w:szCs w:val="28"/>
        </w:rPr>
        <w:t xml:space="preserve"> </w:t>
      </w:r>
      <w:proofErr w:type="spellStart"/>
      <w:r w:rsidRPr="007E25C7">
        <w:rPr>
          <w:sz w:val="28"/>
          <w:szCs w:val="28"/>
        </w:rPr>
        <w:t>біре</w:t>
      </w:r>
      <w:proofErr w:type="gramStart"/>
      <w:r w:rsidRPr="007E25C7">
        <w:rPr>
          <w:sz w:val="28"/>
          <w:szCs w:val="28"/>
        </w:rPr>
        <w:t>н</w:t>
      </w:r>
      <w:proofErr w:type="spellEnd"/>
      <w:r w:rsidRPr="007E25C7">
        <w:rPr>
          <w:sz w:val="28"/>
          <w:szCs w:val="28"/>
        </w:rPr>
        <w:t>-</w:t>
      </w:r>
      <w:proofErr w:type="gramEnd"/>
      <w:r w:rsidRPr="007E25C7">
        <w:rPr>
          <w:sz w:val="28"/>
          <w:szCs w:val="28"/>
        </w:rPr>
        <w:t xml:space="preserve"> сараны </w:t>
      </w:r>
      <w:proofErr w:type="spellStart"/>
      <w:r w:rsidRPr="007E25C7">
        <w:rPr>
          <w:sz w:val="28"/>
          <w:szCs w:val="28"/>
        </w:rPr>
        <w:t>болмаса</w:t>
      </w:r>
      <w:proofErr w:type="spellEnd"/>
      <w:r w:rsidRPr="007E25C7">
        <w:rPr>
          <w:sz w:val="28"/>
          <w:szCs w:val="28"/>
        </w:rPr>
        <w:t xml:space="preserve">, </w:t>
      </w:r>
      <w:proofErr w:type="spellStart"/>
      <w:r w:rsidRPr="007E25C7">
        <w:rPr>
          <w:sz w:val="28"/>
          <w:szCs w:val="28"/>
        </w:rPr>
        <w:t>негізінен</w:t>
      </w:r>
      <w:proofErr w:type="spellEnd"/>
      <w:r w:rsidRPr="007E25C7">
        <w:rPr>
          <w:sz w:val="28"/>
          <w:szCs w:val="28"/>
        </w:rPr>
        <w:t xml:space="preserve"> </w:t>
      </w:r>
      <w:proofErr w:type="spellStart"/>
      <w:r w:rsidRPr="007E25C7">
        <w:rPr>
          <w:sz w:val="28"/>
          <w:szCs w:val="28"/>
        </w:rPr>
        <w:t>беріде</w:t>
      </w:r>
      <w:proofErr w:type="spellEnd"/>
      <w:r w:rsidRPr="007E25C7">
        <w:rPr>
          <w:sz w:val="28"/>
          <w:szCs w:val="28"/>
        </w:rPr>
        <w:t xml:space="preserve"> </w:t>
      </w:r>
      <w:proofErr w:type="spellStart"/>
      <w:r w:rsidRPr="007E25C7">
        <w:rPr>
          <w:sz w:val="28"/>
          <w:szCs w:val="28"/>
        </w:rPr>
        <w:t>пайда</w:t>
      </w:r>
      <w:proofErr w:type="spellEnd"/>
      <w:r w:rsidRPr="007E25C7">
        <w:rPr>
          <w:sz w:val="28"/>
          <w:szCs w:val="28"/>
        </w:rPr>
        <w:t xml:space="preserve"> </w:t>
      </w:r>
      <w:proofErr w:type="spellStart"/>
      <w:r w:rsidRPr="007E25C7">
        <w:rPr>
          <w:sz w:val="28"/>
          <w:szCs w:val="28"/>
        </w:rPr>
        <w:t>болған</w:t>
      </w:r>
      <w:proofErr w:type="spellEnd"/>
      <w:r w:rsidRPr="007E25C7">
        <w:rPr>
          <w:sz w:val="28"/>
          <w:szCs w:val="28"/>
        </w:rPr>
        <w:t xml:space="preserve">, </w:t>
      </w:r>
      <w:proofErr w:type="spellStart"/>
      <w:r w:rsidRPr="007E25C7">
        <w:rPr>
          <w:sz w:val="28"/>
          <w:szCs w:val="28"/>
        </w:rPr>
        <w:t>мұз</w:t>
      </w:r>
      <w:proofErr w:type="spellEnd"/>
      <w:r w:rsidRPr="007E25C7">
        <w:rPr>
          <w:sz w:val="28"/>
          <w:szCs w:val="28"/>
        </w:rPr>
        <w:t xml:space="preserve"> </w:t>
      </w:r>
      <w:proofErr w:type="spellStart"/>
      <w:r w:rsidRPr="007E25C7">
        <w:rPr>
          <w:sz w:val="28"/>
          <w:szCs w:val="28"/>
        </w:rPr>
        <w:t>дәірінің</w:t>
      </w:r>
      <w:proofErr w:type="spellEnd"/>
      <w:r w:rsidRPr="007E25C7">
        <w:rPr>
          <w:sz w:val="28"/>
          <w:szCs w:val="28"/>
        </w:rPr>
        <w:t xml:space="preserve"> </w:t>
      </w:r>
      <w:proofErr w:type="spellStart"/>
      <w:r w:rsidRPr="007E25C7">
        <w:rPr>
          <w:sz w:val="28"/>
          <w:szCs w:val="28"/>
        </w:rPr>
        <w:t>қалдықтары</w:t>
      </w:r>
      <w:proofErr w:type="spellEnd"/>
      <w:r w:rsidRPr="007E25C7">
        <w:rPr>
          <w:sz w:val="28"/>
          <w:szCs w:val="28"/>
        </w:rPr>
        <w:t xml:space="preserve"> </w:t>
      </w:r>
      <w:proofErr w:type="spellStart"/>
      <w:r w:rsidRPr="007E25C7">
        <w:rPr>
          <w:sz w:val="28"/>
          <w:szCs w:val="28"/>
        </w:rPr>
        <w:t>болып</w:t>
      </w:r>
      <w:proofErr w:type="spellEnd"/>
      <w:r w:rsidRPr="007E25C7">
        <w:rPr>
          <w:sz w:val="28"/>
          <w:szCs w:val="28"/>
        </w:rPr>
        <w:t xml:space="preserve"> </w:t>
      </w:r>
      <w:proofErr w:type="spellStart"/>
      <w:r w:rsidRPr="007E25C7">
        <w:rPr>
          <w:sz w:val="28"/>
          <w:szCs w:val="28"/>
        </w:rPr>
        <w:t>саналады</w:t>
      </w:r>
      <w:proofErr w:type="spellEnd"/>
      <w:r w:rsidRPr="007E25C7">
        <w:rPr>
          <w:sz w:val="28"/>
          <w:szCs w:val="28"/>
        </w:rPr>
        <w:t>.</w:t>
      </w:r>
    </w:p>
    <w:p w:rsidR="00B82488" w:rsidRDefault="00B82488" w:rsidP="007E25C7">
      <w:pPr>
        <w:pStyle w:val="a3"/>
        <w:spacing w:before="0" w:beforeAutospacing="0" w:after="0" w:afterAutospacing="0"/>
        <w:ind w:firstLine="709"/>
        <w:jc w:val="both"/>
        <w:rPr>
          <w:sz w:val="28"/>
          <w:szCs w:val="28"/>
        </w:rPr>
      </w:pPr>
    </w:p>
    <w:p w:rsidR="00B82488" w:rsidRPr="00B82488" w:rsidRDefault="00B82488" w:rsidP="00B82488">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B82488">
        <w:rPr>
          <w:rFonts w:ascii="Times New Roman" w:eastAsia="Times New Roman" w:hAnsi="Times New Roman" w:cs="Times New Roman"/>
          <w:b/>
          <w:color w:val="333333"/>
          <w:sz w:val="28"/>
          <w:szCs w:val="28"/>
          <w:lang w:eastAsia="ru-RU"/>
        </w:rPr>
        <w:t>3. Жалпы суға сипаттама</w:t>
      </w:r>
    </w:p>
    <w:p w:rsidR="00B82488" w:rsidRDefault="00B82488" w:rsidP="007E25C7">
      <w:pPr>
        <w:pStyle w:val="a3"/>
        <w:spacing w:before="0" w:beforeAutospacing="0" w:after="0" w:afterAutospacing="0"/>
        <w:ind w:firstLine="709"/>
        <w:jc w:val="both"/>
        <w:rPr>
          <w:sz w:val="28"/>
          <w:szCs w:val="28"/>
          <w:lang w:val="kk-KZ"/>
        </w:rPr>
      </w:pP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b/>
          <w:bCs/>
          <w:i/>
          <w:iCs/>
          <w:noProof/>
          <w:color w:val="000000"/>
          <w:sz w:val="28"/>
          <w:szCs w:val="28"/>
        </w:rPr>
        <w:t xml:space="preserve">Су тіршілік ортасы. </w:t>
      </w:r>
      <w:r w:rsidRPr="00B82488">
        <w:rPr>
          <w:rFonts w:ascii="Times New Roman" w:hAnsi="Times New Roman" w:cs="Times New Roman"/>
          <w:noProof/>
          <w:color w:val="000000"/>
          <w:sz w:val="28"/>
          <w:szCs w:val="28"/>
        </w:rPr>
        <w:t xml:space="preserve">Гидросфера жер бетінің жалпы ауданының 71%-га дейінгі бөлігін алып жатыр. Сулы ортада мекендейтін ағзаларды </w:t>
      </w:r>
      <w:r w:rsidRPr="00B82488">
        <w:rPr>
          <w:rFonts w:ascii="Times New Roman" w:hAnsi="Times New Roman" w:cs="Times New Roman"/>
          <w:i/>
          <w:iCs/>
          <w:noProof/>
          <w:color w:val="000000"/>
          <w:sz w:val="28"/>
          <w:szCs w:val="28"/>
        </w:rPr>
        <w:t xml:space="preserve">гидробионттар </w:t>
      </w:r>
      <w:r w:rsidRPr="00B82488">
        <w:rPr>
          <w:rFonts w:ascii="Times New Roman" w:hAnsi="Times New Roman" w:cs="Times New Roman"/>
          <w:noProof/>
          <w:color w:val="000000"/>
          <w:sz w:val="28"/>
          <w:szCs w:val="28"/>
        </w:rPr>
        <w:t>деп атайды. Қазіргі кездегі гидросфера тек қазіргі кездегі тірі заттың ғана емес,     ертедегі геологиялық дәуірлердің тірі затының тіршілік әрекетінің өнімі болып табылады. Ғалымдардың есептеуі бойынша бүкіл гидросферадағы судың (теңіз, мұхит, өзен, көлдер) биологиялық айналымы 2 млн. жылда аяқталады. Яғни су планетаның бүкіл тірі заты арқылы айналып өтеді. Әлемдік мұхиттың сулары шамамен 3000 жылда жаңарады. Ағынсыз көлдердің суы 200—300 жылда, өзендердің суы  әр 12 күн сайын  жаңарып  отырады.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 xml:space="preserve">Тіршілік ортасы ретінде суға тән қасиет — оның қозғалғыштығы. Эволюция процесінде суда тіршілік ететін ағзалар судың қозғалғыштығына бейімделген. Мысалы, жасыл және диатомды балдырлар, су мүктері су түбіндегі тастарға бекінеді. Жануарларда да сулы ортаның қозғалғыштығына бейімделушіліктері қалыптасқан. Ағысы қатты өзендерде мекендейтін балықтардың көлденец кесінділері дөңгелек, бұл гидродинамика тұрғысынан ең тиімді пішін болып табылады. Ағынды су қоймаларында тіршілік ететін омыртқасыздар әдетте су түбінде мекендейді, денесі жалпақ, көпшілігінің </w:t>
      </w:r>
      <w:r w:rsidRPr="00B82488">
        <w:rPr>
          <w:rFonts w:ascii="Times New Roman" w:hAnsi="Times New Roman" w:cs="Times New Roman"/>
          <w:noProof/>
          <w:color w:val="000000"/>
          <w:sz w:val="28"/>
          <w:szCs w:val="28"/>
        </w:rPr>
        <w:lastRenderedPageBreak/>
        <w:t>құрсақ жағында су астындағы заттарға   бекінетін  әр  түрлі  мүшелері  болады.</w:t>
      </w:r>
    </w:p>
    <w:p w:rsidR="0022489F" w:rsidRPr="00B82488" w:rsidRDefault="0022489F" w:rsidP="00B82488">
      <w:pPr>
        <w:shd w:val="clear" w:color="auto" w:fill="FFFFFF"/>
        <w:autoSpaceDE w:val="0"/>
        <w:autoSpaceDN w:val="0"/>
        <w:adjustRightInd w:val="0"/>
        <w:spacing w:line="240" w:lineRule="auto"/>
        <w:jc w:val="both"/>
        <w:rPr>
          <w:rFonts w:ascii="Times New Roman" w:hAnsi="Times New Roman" w:cs="Times New Roman"/>
          <w:sz w:val="28"/>
          <w:szCs w:val="28"/>
        </w:rPr>
      </w:pPr>
      <w:r w:rsidRPr="00B82488">
        <w:rPr>
          <w:rFonts w:ascii="Times New Roman" w:hAnsi="Times New Roman" w:cs="Times New Roman"/>
          <w:noProof/>
          <w:color w:val="000000"/>
          <w:sz w:val="28"/>
          <w:szCs w:val="28"/>
        </w:rPr>
        <w:t>Қоңыржай ендіктердің суларында мекендейтін су ағзаларының өмірінде ағынсыз су қоймасындағы судың вертикалды қозғалысы маңызды рөл атқарады. Су 3 қабатқа бөлінеді: жоғары қабатында температураның маусымдық ауытқуы үлкен, ортаңғы қабаты — термоклин деп аталады, ол температурасының күрт өзгерістерімен сипатталады, ал төменгі қабатта темпе-ратураның  жылдық ауытқуы  болмайды  деуге  болады.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Жаз кезінде судың ең жылы қабаттары судың бетінде, ал салқын су — түбінде болады. Ал қыс кезінде  керісінше.</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b/>
          <w:bCs/>
          <w:i/>
          <w:iCs/>
          <w:noProof/>
          <w:color w:val="000000"/>
          <w:sz w:val="28"/>
          <w:szCs w:val="28"/>
        </w:rPr>
        <w:t xml:space="preserve">Су ортасының температуралық режимі. </w:t>
      </w:r>
      <w:r w:rsidRPr="00B82488">
        <w:rPr>
          <w:rFonts w:ascii="Times New Roman" w:hAnsi="Times New Roman" w:cs="Times New Roman"/>
          <w:noProof/>
          <w:color w:val="000000"/>
          <w:sz w:val="28"/>
          <w:szCs w:val="28"/>
        </w:rPr>
        <w:t>Әлемдік мұхиттағы су температурасының ауытқуы үлкен емес:     -2</w:t>
      </w:r>
      <w:r w:rsidRPr="00B82488">
        <w:rPr>
          <w:rFonts w:ascii="Times New Roman" w:hAnsi="Times New Roman" w:cs="Times New Roman"/>
          <w:noProof/>
          <w:color w:val="000000"/>
          <w:sz w:val="28"/>
          <w:szCs w:val="28"/>
          <w:vertAlign w:val="superscript"/>
        </w:rPr>
        <w:t>0</w:t>
      </w:r>
      <w:r w:rsidRPr="00B82488">
        <w:rPr>
          <w:rFonts w:ascii="Times New Roman" w:hAnsi="Times New Roman" w:cs="Times New Roman"/>
          <w:noProof/>
          <w:color w:val="000000"/>
          <w:sz w:val="28"/>
          <w:szCs w:val="28"/>
        </w:rPr>
        <w:t>С-дан     +36°С-га     дейін.     Ішкі,     тұщы     су қоймаларының қоңыржай белдеудегі ауытқуы -0,9°С-дан +25°С-га дейін. Термальдық бұлақтарда, жылы, ыстық және қайнап жатқан сулардың темиературасы +100°С-ға  дейін  жетеді.</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Өте жоғары температурада ақуыздар ұйып тіршілік үшін қаупі тудырса, ал төменгі температурада ферменттердің жұмыс істеуі тоқтайды. Температураның өте үлкен ауытқуларына төзімді ағзаларға прокариоттар  жатады  (бактериялар,  көкжасыл  балдырлар).</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b/>
          <w:bCs/>
          <w:i/>
          <w:iCs/>
          <w:noProof/>
          <w:color w:val="000000"/>
          <w:sz w:val="28"/>
          <w:szCs w:val="28"/>
        </w:rPr>
        <w:t xml:space="preserve">Судың тұтқырлығы мен тығыздығы. </w:t>
      </w:r>
      <w:r w:rsidRPr="00B82488">
        <w:rPr>
          <w:rFonts w:ascii="Times New Roman" w:hAnsi="Times New Roman" w:cs="Times New Roman"/>
          <w:noProof/>
          <w:color w:val="000000"/>
          <w:sz w:val="28"/>
          <w:szCs w:val="28"/>
        </w:rPr>
        <w:t>Судың тығыздығы ауаның тығыздығынан 800 есе жоғары. Сондықтан су өсімдіктерінде өсімдіктің беріктік қасиетін қамтамасыз ететін механикалық ұлпасы нашар дамыған  немесе  болмайды.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Көптеген су өсімдіктеріне жүзгіштік және су қабатында қалықтап тұруға қабілеттілік тән. Олар су бетіне көтеріле және төменге бата алады. Көптеген су жануарларының жабынды кілегеймен қапталған. Ол қозғалыс кезіндегі үйкелісті кемітеді, ал олардың дене  пішіні  сүйірленіп  келген.</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Әр түрлі тереңдікте жануарларға әр түрлі қысым әсер етеді. Орташа алғанда әр 10 метрге тереңдеген сайын қысым 1 атм.-ге артады. Су түбінде мекендейтін ағзалар өте жоғары қысымға (1000 атм.-ге дейін) бейімделген.</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5B1F5F">
        <w:rPr>
          <w:rFonts w:ascii="Times New Roman" w:hAnsi="Times New Roman" w:cs="Times New Roman"/>
          <w:b/>
          <w:bCs/>
          <w:i/>
          <w:iCs/>
          <w:noProof/>
          <w:color w:val="000000"/>
          <w:sz w:val="28"/>
          <w:szCs w:val="28"/>
          <w:u w:val="single"/>
        </w:rPr>
        <w:t>Судың мөлдірлігі мен жарық режимі.</w:t>
      </w:r>
      <w:r w:rsidRPr="00B82488">
        <w:rPr>
          <w:rFonts w:ascii="Times New Roman" w:hAnsi="Times New Roman" w:cs="Times New Roman"/>
          <w:b/>
          <w:bCs/>
          <w:i/>
          <w:iCs/>
          <w:noProof/>
          <w:color w:val="000000"/>
          <w:sz w:val="28"/>
          <w:szCs w:val="28"/>
        </w:rPr>
        <w:t xml:space="preserve"> </w:t>
      </w:r>
      <w:r w:rsidRPr="00B82488">
        <w:rPr>
          <w:rFonts w:ascii="Times New Roman" w:hAnsi="Times New Roman" w:cs="Times New Roman"/>
          <w:noProof/>
          <w:color w:val="000000"/>
          <w:sz w:val="28"/>
          <w:szCs w:val="28"/>
        </w:rPr>
        <w:t>Аталған факторларға әсіресе фотосинтездеуші өсімдіктер өте сезімтал. Судың лайлануы ондағы көптеген ұсақ минералдық заттар мен ұсақ ағзалардың санымен анықталады.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 xml:space="preserve">Олар күн сәулелерінің енуіне кедергі келтіреді. Сонымен қатар жарық режимі жарықтың тереңдікке байланысты заңды түрде кемуіне де тәуелді. Толқын ұзындығы    әр    түрлі    болатын    жарық    сәулелерінің сіңірілуі де бірдей емес қызыл сәулелер ең алдымен сіңіріледі, ал көк жасыл сәулелер үлкен тереңдікке ене алады. Судың тереңдігіне байланысты ортаның түсі де өзгереді  біртіндеп жасылдау түстен жасыл, көгілдір, көк, көк күлгін, содан </w:t>
      </w:r>
      <w:r w:rsidRPr="00B82488">
        <w:rPr>
          <w:rFonts w:ascii="Times New Roman" w:hAnsi="Times New Roman" w:cs="Times New Roman"/>
          <w:noProof/>
          <w:color w:val="000000"/>
          <w:sz w:val="28"/>
          <w:szCs w:val="28"/>
        </w:rPr>
        <w:lastRenderedPageBreak/>
        <w:t>соң қараңғы. Осыған сәйкес тереңдеген сайын жасыл балдырлар қоңыр және қызыл балдырларға орын береді. Қоңыр және қызыл балдырлардың пигменттері қысқа толқынды күн  сәулелерін  сіңіруге  бейімделген.</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b/>
          <w:bCs/>
          <w:i/>
          <w:iCs/>
          <w:noProof/>
          <w:color w:val="000000"/>
          <w:sz w:val="28"/>
          <w:szCs w:val="28"/>
          <w:u w:val="single"/>
        </w:rPr>
        <w:t>Судың тұздылығы.</w:t>
      </w:r>
      <w:r w:rsidRPr="00B82488">
        <w:rPr>
          <w:rFonts w:ascii="Times New Roman" w:hAnsi="Times New Roman" w:cs="Times New Roman"/>
          <w:b/>
          <w:bCs/>
          <w:i/>
          <w:iCs/>
          <w:noProof/>
          <w:color w:val="000000"/>
          <w:sz w:val="28"/>
          <w:szCs w:val="28"/>
        </w:rPr>
        <w:t xml:space="preserve"> </w:t>
      </w:r>
      <w:r w:rsidRPr="00B82488">
        <w:rPr>
          <w:rFonts w:ascii="Times New Roman" w:hAnsi="Times New Roman" w:cs="Times New Roman"/>
          <w:noProof/>
          <w:color w:val="000000"/>
          <w:sz w:val="28"/>
          <w:szCs w:val="28"/>
        </w:rPr>
        <w:t>Әлемдік мұхиттың суының құрамында жерде белгілі элементтердің барлығы дерлік кездеседі. 1 л суда еріген минералдық заттардың (граммен) массасы судың тұздылығы деп аталады. Тұздылықтың өлшем бірлігі промилле (%о) — 1 л судағы  1  г  минералдық  заттар  ерігенін  көрсетеді.</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Теңіздердің тұздылығы жоғары (40-45%о дейін), ағыс пен жауын-шашын буланудан жоғары болған жерлерде тұздылық төмен (3-5%о) немесе тұщы болады. Тұздардың концентрациясы 270%  артық болатын жер асты суларында тіршілік болмайды. Судың орташа тұздылығы 35%о — 1 л суда шамамен 35 г тұздар, негізінен хлоридтер, сульфаттар мен  карбонаттар  болады.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 xml:space="preserve">Ерітінділердің тұздылығымен осмос құбылысы байланысты. </w:t>
      </w:r>
      <w:r w:rsidRPr="00B82488">
        <w:rPr>
          <w:rFonts w:ascii="Times New Roman" w:hAnsi="Times New Roman" w:cs="Times New Roman"/>
          <w:i/>
          <w:iCs/>
          <w:noProof/>
          <w:color w:val="000000"/>
          <w:sz w:val="28"/>
          <w:szCs w:val="28"/>
        </w:rPr>
        <w:t xml:space="preserve">Осмос </w:t>
      </w:r>
      <w:r w:rsidRPr="00B82488">
        <w:rPr>
          <w:rFonts w:ascii="Times New Roman" w:hAnsi="Times New Roman" w:cs="Times New Roman"/>
          <w:noProof/>
          <w:color w:val="000000"/>
          <w:sz w:val="28"/>
          <w:szCs w:val="28"/>
        </w:rPr>
        <w:t xml:space="preserve">(грек тілінен аударғанда озтоз — </w:t>
      </w:r>
      <w:r w:rsidRPr="00B82488">
        <w:rPr>
          <w:rFonts w:ascii="Times New Roman" w:hAnsi="Times New Roman" w:cs="Times New Roman"/>
          <w:i/>
          <w:iCs/>
          <w:noProof/>
          <w:color w:val="000000"/>
          <w:sz w:val="28"/>
          <w:szCs w:val="28"/>
        </w:rPr>
        <w:t xml:space="preserve">қысым) — </w:t>
      </w:r>
      <w:r w:rsidRPr="00B82488">
        <w:rPr>
          <w:rFonts w:ascii="Times New Roman" w:hAnsi="Times New Roman" w:cs="Times New Roman"/>
          <w:noProof/>
          <w:color w:val="000000"/>
          <w:sz w:val="28"/>
          <w:szCs w:val="28"/>
        </w:rPr>
        <w:t>жасушаның жартылай өткізгіш мембра-насы арқылы суда еріген заттардың бір жақты диффузиясы. Жасушалардың мембраналары арқылы су оңай өте алады да, ал жасуша шырынында еріген заттарды  өткізбейді.</w:t>
      </w:r>
    </w:p>
    <w:p w:rsidR="0022489F" w:rsidRPr="00B82488" w:rsidRDefault="0022489F" w:rsidP="00B82488">
      <w:pPr>
        <w:shd w:val="clear" w:color="auto" w:fill="FFFFFF"/>
        <w:autoSpaceDE w:val="0"/>
        <w:autoSpaceDN w:val="0"/>
        <w:adjustRightInd w:val="0"/>
        <w:spacing w:line="240" w:lineRule="auto"/>
        <w:jc w:val="both"/>
        <w:rPr>
          <w:rFonts w:ascii="Times New Roman" w:hAnsi="Times New Roman" w:cs="Times New Roman"/>
          <w:sz w:val="28"/>
          <w:szCs w:val="28"/>
        </w:rPr>
      </w:pPr>
      <w:r w:rsidRPr="00B82488">
        <w:rPr>
          <w:rFonts w:ascii="Times New Roman" w:hAnsi="Times New Roman" w:cs="Times New Roman"/>
          <w:noProof/>
          <w:color w:val="000000"/>
          <w:sz w:val="28"/>
          <w:szCs w:val="28"/>
        </w:rPr>
        <w:t xml:space="preserve">Дененің ішкі жағы мен сыртындағы </w:t>
      </w:r>
      <w:r w:rsidRPr="00B82488">
        <w:rPr>
          <w:rFonts w:ascii="Times New Roman" w:hAnsi="Times New Roman" w:cs="Times New Roman"/>
          <w:i/>
          <w:iCs/>
          <w:noProof/>
          <w:color w:val="000000"/>
          <w:sz w:val="28"/>
          <w:szCs w:val="28"/>
        </w:rPr>
        <w:t xml:space="preserve">осмос </w:t>
      </w:r>
      <w:r w:rsidRPr="00B82488">
        <w:rPr>
          <w:rFonts w:ascii="Times New Roman" w:hAnsi="Times New Roman" w:cs="Times New Roman"/>
          <w:noProof/>
          <w:color w:val="000000"/>
          <w:sz w:val="28"/>
          <w:szCs w:val="28"/>
        </w:rPr>
        <w:t>қысымының айырмашылықтарына байланысты ағзаға үнемі су енеді, сондықтан тұщы сулардың гидробионттары    суды    сыртқа    шығарып    отыруы    керек. Осыған байланысты оларда осмос реттеу процестері жақсы  дамыған.</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noProof/>
          <w:color w:val="000000"/>
          <w:sz w:val="28"/>
          <w:szCs w:val="28"/>
        </w:rPr>
        <w:t>Теңіз ағзаларының ұлпаларындағы тұздардың концентрациясы қоршаған ортадағы тұздар ерітіндісінің концентрациясына тең. Сондықтан тұщы су ағзаларымен салыстырғанда бұлардың осмос реттеу қызметі дамымаған. Сондықтан олар тұщы суларда мекен  ете алмайды.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sz w:val="28"/>
          <w:szCs w:val="28"/>
        </w:rPr>
      </w:pPr>
      <w:r w:rsidRPr="00B82488">
        <w:rPr>
          <w:rFonts w:ascii="Times New Roman" w:hAnsi="Times New Roman" w:cs="Times New Roman"/>
          <w:b/>
          <w:bCs/>
          <w:i/>
          <w:iCs/>
          <w:noProof/>
          <w:color w:val="000000"/>
          <w:sz w:val="28"/>
          <w:szCs w:val="28"/>
          <w:u w:val="single"/>
        </w:rPr>
        <w:t>Судағы оттегі.</w:t>
      </w:r>
      <w:r w:rsidRPr="00B82488">
        <w:rPr>
          <w:rFonts w:ascii="Times New Roman" w:hAnsi="Times New Roman" w:cs="Times New Roman"/>
          <w:b/>
          <w:bCs/>
          <w:i/>
          <w:iCs/>
          <w:noProof/>
          <w:color w:val="000000"/>
          <w:sz w:val="28"/>
          <w:szCs w:val="28"/>
        </w:rPr>
        <w:t xml:space="preserve"> </w:t>
      </w:r>
      <w:r w:rsidRPr="00B82488">
        <w:rPr>
          <w:rFonts w:ascii="Times New Roman" w:hAnsi="Times New Roman" w:cs="Times New Roman"/>
          <w:noProof/>
          <w:color w:val="000000"/>
          <w:sz w:val="28"/>
          <w:szCs w:val="28"/>
        </w:rPr>
        <w:t>Су ортасына оттегі екі жолмен енеді атмосферадан және жасыл өсімдіктердің фотосинтезі нәтижесінде. Әр түрлі жануарлардың оттегіне деген сұранысы да алуан түрлі. Мысалы, форель оттегінің жетіспеуіне өте сезімтал болғандықтан, тек ағысы күшті, салқын және жақсы араласатын суларда мекендейді. Раутан, табанбалықтың оттегіне деген қажеттілігі жоғары емес, ал азқылтанды құрттар, түтікшелілер оттегі болмайтын ең терең жерлерде де тіршілік ете алады. Температура төмендеген  сайын  оттегінің де  ерігіштігі артады.</w:t>
      </w:r>
    </w:p>
    <w:p w:rsidR="0022489F" w:rsidRPr="00B82488" w:rsidRDefault="0022489F" w:rsidP="00B82488">
      <w:pPr>
        <w:shd w:val="clear" w:color="auto" w:fill="FFFFFF"/>
        <w:autoSpaceDE w:val="0"/>
        <w:autoSpaceDN w:val="0"/>
        <w:adjustRightInd w:val="0"/>
        <w:spacing w:line="240" w:lineRule="auto"/>
        <w:ind w:firstLine="708"/>
        <w:jc w:val="both"/>
        <w:rPr>
          <w:rFonts w:ascii="Times New Roman" w:hAnsi="Times New Roman" w:cs="Times New Roman"/>
          <w:noProof/>
          <w:color w:val="000000"/>
          <w:sz w:val="28"/>
          <w:szCs w:val="28"/>
        </w:rPr>
      </w:pPr>
      <w:r w:rsidRPr="00B82488">
        <w:rPr>
          <w:rFonts w:ascii="Times New Roman" w:hAnsi="Times New Roman" w:cs="Times New Roman"/>
          <w:b/>
          <w:bCs/>
          <w:i/>
          <w:iCs/>
          <w:noProof/>
          <w:color w:val="000000"/>
          <w:sz w:val="28"/>
          <w:szCs w:val="28"/>
          <w:u w:val="single"/>
        </w:rPr>
        <w:t>Судағы көмірқышқыл газы.</w:t>
      </w:r>
      <w:r w:rsidRPr="00B82488">
        <w:rPr>
          <w:rFonts w:ascii="Times New Roman" w:hAnsi="Times New Roman" w:cs="Times New Roman"/>
          <w:b/>
          <w:bCs/>
          <w:i/>
          <w:iCs/>
          <w:noProof/>
          <w:color w:val="000000"/>
          <w:sz w:val="28"/>
          <w:szCs w:val="28"/>
        </w:rPr>
        <w:t xml:space="preserve"> </w:t>
      </w:r>
      <w:r w:rsidRPr="00B82488">
        <w:rPr>
          <w:rFonts w:ascii="Times New Roman" w:hAnsi="Times New Roman" w:cs="Times New Roman"/>
          <w:noProof/>
          <w:color w:val="000000"/>
          <w:sz w:val="28"/>
          <w:szCs w:val="28"/>
        </w:rPr>
        <w:t xml:space="preserve">Көмірқышқыл газы суда оттегімен салыстырғанда 35 есе жақсы ериді (0°С-да). Судағы оның мөлшері атмосферадан 700 есе артық. Көмірқышқылының басым бөлігі сулы ортада сілтілік және сілтілік жер металдарының карбонаттары мен гидрокарбонаттары түрінде болады. Көмір қышқыл газы су өсімдіктерінің </w:t>
      </w:r>
      <w:r w:rsidRPr="00B82488">
        <w:rPr>
          <w:rFonts w:ascii="Times New Roman" w:hAnsi="Times New Roman" w:cs="Times New Roman"/>
          <w:noProof/>
          <w:color w:val="000000"/>
          <w:sz w:val="28"/>
          <w:szCs w:val="28"/>
        </w:rPr>
        <w:lastRenderedPageBreak/>
        <w:t>фотосинтезін қамта-масыз етеді және омыртқасыз жануарлардың қаңқалық  түзілістерінің  қалыптасуына  қатысады.</w:t>
      </w:r>
    </w:p>
    <w:p w:rsidR="007E25C7" w:rsidRDefault="007E25C7" w:rsidP="007E25C7">
      <w:pPr>
        <w:pStyle w:val="a3"/>
        <w:spacing w:before="0" w:beforeAutospacing="0" w:after="0" w:afterAutospacing="0"/>
        <w:jc w:val="both"/>
        <w:rPr>
          <w:b/>
          <w:sz w:val="28"/>
          <w:szCs w:val="28"/>
          <w:lang w:val="kk-KZ"/>
        </w:rPr>
      </w:pPr>
      <w:r w:rsidRPr="007E25C7">
        <w:rPr>
          <w:b/>
          <w:sz w:val="28"/>
          <w:szCs w:val="28"/>
          <w:lang w:val="kk-KZ"/>
        </w:rPr>
        <w:t xml:space="preserve">Бақылау сұрақтары: </w:t>
      </w:r>
    </w:p>
    <w:p w:rsidR="007E25C7" w:rsidRPr="007E25C7" w:rsidRDefault="00090DE3" w:rsidP="007E25C7">
      <w:pPr>
        <w:pStyle w:val="a3"/>
        <w:spacing w:before="0" w:beforeAutospacing="0" w:after="0" w:afterAutospacing="0"/>
        <w:jc w:val="both"/>
        <w:rPr>
          <w:sz w:val="28"/>
          <w:szCs w:val="28"/>
          <w:lang w:val="kk-KZ"/>
        </w:rPr>
      </w:pPr>
      <w:r>
        <w:rPr>
          <w:sz w:val="28"/>
          <w:szCs w:val="28"/>
          <w:lang w:val="kk-KZ"/>
        </w:rPr>
        <w:t xml:space="preserve">1. </w:t>
      </w:r>
      <w:r w:rsidR="007E25C7" w:rsidRPr="007E25C7">
        <w:rPr>
          <w:sz w:val="28"/>
          <w:szCs w:val="28"/>
          <w:lang w:val="kk-KZ"/>
        </w:rPr>
        <w:t>Лентті сулар денегіміз қандай сулар?</w:t>
      </w:r>
    </w:p>
    <w:p w:rsidR="007E25C7" w:rsidRDefault="00090DE3" w:rsidP="007E25C7">
      <w:pPr>
        <w:pStyle w:val="a3"/>
        <w:spacing w:before="0" w:beforeAutospacing="0" w:after="0" w:afterAutospacing="0"/>
        <w:jc w:val="both"/>
        <w:rPr>
          <w:sz w:val="28"/>
          <w:szCs w:val="28"/>
          <w:lang w:val="kk-KZ"/>
        </w:rPr>
      </w:pPr>
      <w:r>
        <w:rPr>
          <w:sz w:val="28"/>
          <w:szCs w:val="28"/>
          <w:lang w:val="kk-KZ"/>
        </w:rPr>
        <w:t xml:space="preserve">2. </w:t>
      </w:r>
      <w:r w:rsidR="007E25C7" w:rsidRPr="007E25C7">
        <w:rPr>
          <w:sz w:val="28"/>
          <w:szCs w:val="28"/>
          <w:lang w:val="kk-KZ"/>
        </w:rPr>
        <w:t>Лотты суларының лентті суларынан айырмашылығы</w:t>
      </w:r>
      <w:r w:rsidR="007E25C7">
        <w:rPr>
          <w:sz w:val="28"/>
          <w:szCs w:val="28"/>
          <w:lang w:val="kk-KZ"/>
        </w:rPr>
        <w:t xml:space="preserve"> қандай?</w:t>
      </w:r>
    </w:p>
    <w:p w:rsidR="002C66A9" w:rsidRDefault="00090DE3" w:rsidP="002C66A9">
      <w:pPr>
        <w:shd w:val="clear" w:color="auto" w:fill="FFFFFF"/>
        <w:spacing w:after="0" w:line="240" w:lineRule="auto"/>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bCs/>
          <w:color w:val="222222"/>
          <w:sz w:val="28"/>
          <w:szCs w:val="28"/>
          <w:lang w:eastAsia="ru-RU"/>
        </w:rPr>
        <w:t xml:space="preserve">3. </w:t>
      </w:r>
      <w:r w:rsidR="002C66A9" w:rsidRPr="00090DE3">
        <w:rPr>
          <w:rFonts w:ascii="Times New Roman" w:eastAsia="Times New Roman" w:hAnsi="Times New Roman" w:cs="Times New Roman"/>
          <w:bCs/>
          <w:color w:val="222222"/>
          <w:sz w:val="28"/>
          <w:szCs w:val="28"/>
          <w:lang w:eastAsia="ru-RU"/>
        </w:rPr>
        <w:t>Тұщы су</w:t>
      </w:r>
      <w:r w:rsidR="002C66A9" w:rsidRPr="002C66A9">
        <w:rPr>
          <w:rFonts w:ascii="Times New Roman" w:eastAsia="Times New Roman" w:hAnsi="Times New Roman" w:cs="Times New Roman"/>
          <w:color w:val="222222"/>
          <w:sz w:val="28"/>
          <w:szCs w:val="28"/>
          <w:lang w:eastAsia="ru-RU"/>
        </w:rPr>
        <w:t> — минералдану дәрежесі</w:t>
      </w:r>
      <w:r w:rsidR="002C66A9">
        <w:rPr>
          <w:rFonts w:ascii="Times New Roman" w:eastAsia="Times New Roman" w:hAnsi="Times New Roman" w:cs="Times New Roman"/>
          <w:color w:val="222222"/>
          <w:sz w:val="28"/>
          <w:szCs w:val="28"/>
          <w:lang w:eastAsia="ru-RU"/>
        </w:rPr>
        <w:t xml:space="preserve"> қанша</w:t>
      </w:r>
      <w:r w:rsidR="002C66A9" w:rsidRPr="002C66A9">
        <w:rPr>
          <w:rFonts w:ascii="Times New Roman" w:eastAsia="Times New Roman" w:hAnsi="Times New Roman" w:cs="Times New Roman"/>
          <w:color w:val="222222"/>
          <w:sz w:val="28"/>
          <w:szCs w:val="28"/>
          <w:lang w:eastAsia="ru-RU"/>
        </w:rPr>
        <w:t xml:space="preserve"> г/л</w:t>
      </w:r>
      <w:r w:rsidR="002C66A9">
        <w:rPr>
          <w:rFonts w:ascii="Times New Roman" w:eastAsia="Times New Roman" w:hAnsi="Times New Roman" w:cs="Times New Roman"/>
          <w:color w:val="222222"/>
          <w:sz w:val="28"/>
          <w:szCs w:val="28"/>
          <w:lang w:eastAsia="ru-RU"/>
        </w:rPr>
        <w:t xml:space="preserve"> аспайды?</w:t>
      </w:r>
      <w:r w:rsidR="002C66A9" w:rsidRPr="002C66A9">
        <w:rPr>
          <w:rFonts w:ascii="Times New Roman" w:eastAsia="Times New Roman" w:hAnsi="Times New Roman" w:cs="Times New Roman"/>
          <w:color w:val="222222"/>
          <w:sz w:val="28"/>
          <w:szCs w:val="28"/>
          <w:lang w:eastAsia="ru-RU"/>
        </w:rPr>
        <w:t xml:space="preserve"> </w:t>
      </w:r>
    </w:p>
    <w:p w:rsidR="002C66A9" w:rsidRPr="002C66A9" w:rsidRDefault="00090DE3" w:rsidP="002C66A9">
      <w:pPr>
        <w:shd w:val="clear" w:color="auto" w:fill="FFFFFF"/>
        <w:spacing w:after="0" w:line="240" w:lineRule="auto"/>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 xml:space="preserve">4. </w:t>
      </w:r>
      <w:r w:rsidR="002C66A9">
        <w:rPr>
          <w:rFonts w:ascii="Times New Roman" w:eastAsia="Times New Roman" w:hAnsi="Times New Roman" w:cs="Times New Roman"/>
          <w:color w:val="222222"/>
          <w:sz w:val="28"/>
          <w:szCs w:val="28"/>
          <w:lang w:eastAsia="ru-RU"/>
        </w:rPr>
        <w:t xml:space="preserve">Тұщы су </w:t>
      </w:r>
      <w:r w:rsidR="002C66A9" w:rsidRPr="002C66A9">
        <w:rPr>
          <w:rFonts w:ascii="Times New Roman" w:eastAsia="Times New Roman" w:hAnsi="Times New Roman" w:cs="Times New Roman"/>
          <w:color w:val="222222"/>
          <w:sz w:val="28"/>
          <w:szCs w:val="28"/>
          <w:lang w:eastAsia="ru-RU"/>
        </w:rPr>
        <w:t xml:space="preserve">минералдануы </w:t>
      </w:r>
      <w:r w:rsidR="002C66A9">
        <w:rPr>
          <w:rFonts w:ascii="Times New Roman" w:eastAsia="Times New Roman" w:hAnsi="Times New Roman" w:cs="Times New Roman"/>
          <w:color w:val="222222"/>
          <w:sz w:val="28"/>
          <w:szCs w:val="28"/>
          <w:lang w:eastAsia="ru-RU"/>
        </w:rPr>
        <w:t>неше %-дан кем су?</w:t>
      </w:r>
    </w:p>
    <w:p w:rsidR="002C66A9" w:rsidRPr="007E25C7" w:rsidRDefault="00090DE3" w:rsidP="002C66A9">
      <w:pPr>
        <w:pStyle w:val="a3"/>
        <w:spacing w:before="0" w:beforeAutospacing="0" w:after="0" w:afterAutospacing="0"/>
        <w:jc w:val="both"/>
        <w:rPr>
          <w:sz w:val="28"/>
          <w:szCs w:val="28"/>
          <w:lang w:val="kk-KZ"/>
        </w:rPr>
      </w:pPr>
      <w:r>
        <w:rPr>
          <w:color w:val="222222"/>
          <w:sz w:val="28"/>
          <w:szCs w:val="28"/>
          <w:lang w:val="kk-KZ"/>
        </w:rPr>
        <w:t xml:space="preserve">5. </w:t>
      </w:r>
      <w:r w:rsidR="002C66A9" w:rsidRPr="00090DE3">
        <w:rPr>
          <w:color w:val="222222"/>
          <w:sz w:val="28"/>
          <w:szCs w:val="28"/>
          <w:lang w:val="kk-KZ"/>
        </w:rPr>
        <w:t>Жер бетіндегі судың көлемі 1400 млн текше шақырым.</w:t>
      </w:r>
    </w:p>
    <w:p w:rsidR="00C86C88" w:rsidRPr="007E25C7" w:rsidRDefault="00C86C88" w:rsidP="007E25C7">
      <w:pPr>
        <w:shd w:val="clear" w:color="auto" w:fill="FFFFFF"/>
        <w:spacing w:after="0" w:line="240" w:lineRule="auto"/>
        <w:ind w:firstLine="709"/>
        <w:jc w:val="both"/>
        <w:rPr>
          <w:rFonts w:ascii="Times New Roman" w:eastAsia="Times New Roman" w:hAnsi="Times New Roman" w:cs="Times New Roman"/>
          <w:color w:val="222222"/>
          <w:sz w:val="28"/>
          <w:szCs w:val="28"/>
          <w:lang w:eastAsia="ru-RU"/>
        </w:rPr>
      </w:pPr>
    </w:p>
    <w:p w:rsidR="001B0CF9" w:rsidRPr="007E25C7" w:rsidRDefault="001B0CF9" w:rsidP="005B1F5F">
      <w:pPr>
        <w:shd w:val="clear" w:color="auto" w:fill="FFFFFF"/>
        <w:spacing w:after="0" w:line="240" w:lineRule="auto"/>
        <w:jc w:val="both"/>
        <w:rPr>
          <w:rFonts w:ascii="Times New Roman" w:eastAsia="Times New Roman" w:hAnsi="Times New Roman" w:cs="Times New Roman"/>
          <w:b/>
          <w:color w:val="222222"/>
          <w:sz w:val="28"/>
          <w:szCs w:val="28"/>
          <w:lang w:eastAsia="ru-RU"/>
        </w:rPr>
      </w:pPr>
      <w:r w:rsidRPr="0022489F">
        <w:rPr>
          <w:rFonts w:ascii="Times New Roman" w:eastAsia="Times New Roman" w:hAnsi="Times New Roman" w:cs="Times New Roman"/>
          <w:b/>
          <w:color w:val="222222"/>
          <w:sz w:val="28"/>
          <w:szCs w:val="28"/>
          <w:lang w:eastAsia="ru-RU"/>
        </w:rPr>
        <w:t>Қолданған әдебиеттер тізімі</w:t>
      </w:r>
    </w:p>
    <w:p w:rsidR="001B0CF9" w:rsidRPr="007E25C7" w:rsidRDefault="001B0CF9" w:rsidP="005B1F5F">
      <w:pPr>
        <w:shd w:val="clear" w:color="auto" w:fill="FFFFFF"/>
        <w:spacing w:after="0" w:line="240" w:lineRule="auto"/>
        <w:jc w:val="both"/>
        <w:rPr>
          <w:rFonts w:ascii="Times New Roman" w:eastAsia="Times New Roman" w:hAnsi="Times New Roman" w:cs="Times New Roman"/>
          <w:color w:val="222222"/>
          <w:sz w:val="28"/>
          <w:szCs w:val="28"/>
          <w:lang w:eastAsia="ru-RU"/>
        </w:rPr>
      </w:pPr>
      <w:r w:rsidRPr="007E25C7">
        <w:rPr>
          <w:rFonts w:ascii="Times New Roman" w:eastAsia="Times New Roman" w:hAnsi="Times New Roman" w:cs="Times New Roman"/>
          <w:color w:val="222222"/>
          <w:sz w:val="28"/>
          <w:szCs w:val="28"/>
          <w:lang w:eastAsia="ru-RU"/>
        </w:rPr>
        <w:t xml:space="preserve">1. Қазақ тілі терминдерінің салалық ғылыми түсіндірме сөздігі: Қ 17 Геология/Жалпы редакциясын басқарған — түсіндірме сөздіктер топтамасын шығару жөніндегі ғылыми-баспа бағдарламасының ғылыми жетекшісі, педагогика ғылымдарының докторы, профессор, Қазақстан Республикасы </w:t>
      </w:r>
      <w:r w:rsidR="005B1F5F" w:rsidRPr="005B1F5F">
        <w:rPr>
          <w:rFonts w:ascii="Times New Roman" w:eastAsia="Times New Roman" w:hAnsi="Times New Roman" w:cs="Times New Roman"/>
          <w:color w:val="222222"/>
          <w:sz w:val="28"/>
          <w:szCs w:val="28"/>
          <w:lang w:eastAsia="ru-RU"/>
        </w:rPr>
        <w:t>2.</w:t>
      </w:r>
      <w:bookmarkStart w:id="0" w:name="_GoBack"/>
      <w:bookmarkEnd w:id="0"/>
      <w:r w:rsidRPr="007E25C7">
        <w:rPr>
          <w:rFonts w:ascii="Times New Roman" w:eastAsia="Times New Roman" w:hAnsi="Times New Roman" w:cs="Times New Roman"/>
          <w:color w:val="222222"/>
          <w:sz w:val="28"/>
          <w:szCs w:val="28"/>
          <w:lang w:eastAsia="ru-RU"/>
        </w:rPr>
        <w:t>Мемлекеттік сыйлығының лауреаты А.Қ.Құсайышов — Алматы: "Мектеп" баспасы" ЖАҚ , 2003. — 248 бет. ӀSВN 5-7667-8188-1 ӀSВN 9965-16-512-2</w:t>
      </w:r>
    </w:p>
    <w:p w:rsidR="00722E0C" w:rsidRPr="007E25C7" w:rsidRDefault="00722E0C" w:rsidP="007E25C7">
      <w:pPr>
        <w:spacing w:after="0"/>
        <w:ind w:firstLine="709"/>
        <w:jc w:val="both"/>
        <w:rPr>
          <w:rFonts w:ascii="Times New Roman" w:hAnsi="Times New Roman" w:cs="Times New Roman"/>
          <w:sz w:val="28"/>
          <w:szCs w:val="28"/>
        </w:rPr>
      </w:pPr>
    </w:p>
    <w:sectPr w:rsidR="00722E0C" w:rsidRPr="007E25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13844"/>
    <w:multiLevelType w:val="multilevel"/>
    <w:tmpl w:val="851E4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4B8"/>
    <w:rsid w:val="00090DE3"/>
    <w:rsid w:val="001B0CF9"/>
    <w:rsid w:val="0022489F"/>
    <w:rsid w:val="002C66A9"/>
    <w:rsid w:val="00380544"/>
    <w:rsid w:val="005B1F5F"/>
    <w:rsid w:val="00722E0C"/>
    <w:rsid w:val="007E25C7"/>
    <w:rsid w:val="00A514B8"/>
    <w:rsid w:val="00B82488"/>
    <w:rsid w:val="00C86C88"/>
    <w:rsid w:val="00FF4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next w:val="a"/>
    <w:link w:val="10"/>
    <w:uiPriority w:val="9"/>
    <w:qFormat/>
    <w:rsid w:val="00C86C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B0CF9"/>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B0CF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1B0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1B0CF9"/>
    <w:rPr>
      <w:color w:val="0000FF"/>
      <w:u w:val="single"/>
    </w:rPr>
  </w:style>
  <w:style w:type="character" w:customStyle="1" w:styleId="mw-headline">
    <w:name w:val="mw-headline"/>
    <w:basedOn w:val="a0"/>
    <w:rsid w:val="001B0CF9"/>
  </w:style>
  <w:style w:type="character" w:customStyle="1" w:styleId="mw-editsection">
    <w:name w:val="mw-editsection"/>
    <w:basedOn w:val="a0"/>
    <w:rsid w:val="001B0CF9"/>
  </w:style>
  <w:style w:type="character" w:customStyle="1" w:styleId="mw-editsection-bracket">
    <w:name w:val="mw-editsection-bracket"/>
    <w:basedOn w:val="a0"/>
    <w:rsid w:val="001B0CF9"/>
  </w:style>
  <w:style w:type="character" w:customStyle="1" w:styleId="mw-cite-backlink">
    <w:name w:val="mw-cite-backlink"/>
    <w:basedOn w:val="a0"/>
    <w:rsid w:val="001B0CF9"/>
  </w:style>
  <w:style w:type="character" w:customStyle="1" w:styleId="cite-accessibility-label">
    <w:name w:val="cite-accessibility-label"/>
    <w:basedOn w:val="a0"/>
    <w:rsid w:val="001B0CF9"/>
  </w:style>
  <w:style w:type="character" w:customStyle="1" w:styleId="reference-text">
    <w:name w:val="reference-text"/>
    <w:basedOn w:val="a0"/>
    <w:rsid w:val="001B0CF9"/>
  </w:style>
  <w:style w:type="character" w:customStyle="1" w:styleId="10">
    <w:name w:val="Заголовок 1 Знак"/>
    <w:basedOn w:val="a0"/>
    <w:link w:val="1"/>
    <w:uiPriority w:val="9"/>
    <w:rsid w:val="00C86C88"/>
    <w:rPr>
      <w:rFonts w:asciiTheme="majorHAnsi" w:eastAsiaTheme="majorEastAsia" w:hAnsiTheme="majorHAnsi" w:cstheme="majorBidi"/>
      <w:b/>
      <w:bCs/>
      <w:color w:val="365F91" w:themeColor="accent1" w:themeShade="BF"/>
      <w:sz w:val="28"/>
      <w:szCs w:val="28"/>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paragraph" w:styleId="1">
    <w:name w:val="heading 1"/>
    <w:basedOn w:val="a"/>
    <w:next w:val="a"/>
    <w:link w:val="10"/>
    <w:uiPriority w:val="9"/>
    <w:qFormat/>
    <w:rsid w:val="00C86C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1B0CF9"/>
    <w:pPr>
      <w:spacing w:before="100" w:beforeAutospacing="1" w:after="100" w:afterAutospacing="1" w:line="240" w:lineRule="auto"/>
      <w:outlineLvl w:val="1"/>
    </w:pPr>
    <w:rPr>
      <w:rFonts w:ascii="Times New Roman" w:eastAsia="Times New Roman" w:hAnsi="Times New Roman" w:cs="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1B0CF9"/>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1B0C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1B0CF9"/>
    <w:rPr>
      <w:color w:val="0000FF"/>
      <w:u w:val="single"/>
    </w:rPr>
  </w:style>
  <w:style w:type="character" w:customStyle="1" w:styleId="mw-headline">
    <w:name w:val="mw-headline"/>
    <w:basedOn w:val="a0"/>
    <w:rsid w:val="001B0CF9"/>
  </w:style>
  <w:style w:type="character" w:customStyle="1" w:styleId="mw-editsection">
    <w:name w:val="mw-editsection"/>
    <w:basedOn w:val="a0"/>
    <w:rsid w:val="001B0CF9"/>
  </w:style>
  <w:style w:type="character" w:customStyle="1" w:styleId="mw-editsection-bracket">
    <w:name w:val="mw-editsection-bracket"/>
    <w:basedOn w:val="a0"/>
    <w:rsid w:val="001B0CF9"/>
  </w:style>
  <w:style w:type="character" w:customStyle="1" w:styleId="mw-cite-backlink">
    <w:name w:val="mw-cite-backlink"/>
    <w:basedOn w:val="a0"/>
    <w:rsid w:val="001B0CF9"/>
  </w:style>
  <w:style w:type="character" w:customStyle="1" w:styleId="cite-accessibility-label">
    <w:name w:val="cite-accessibility-label"/>
    <w:basedOn w:val="a0"/>
    <w:rsid w:val="001B0CF9"/>
  </w:style>
  <w:style w:type="character" w:customStyle="1" w:styleId="reference-text">
    <w:name w:val="reference-text"/>
    <w:basedOn w:val="a0"/>
    <w:rsid w:val="001B0CF9"/>
  </w:style>
  <w:style w:type="character" w:customStyle="1" w:styleId="10">
    <w:name w:val="Заголовок 1 Знак"/>
    <w:basedOn w:val="a0"/>
    <w:link w:val="1"/>
    <w:uiPriority w:val="9"/>
    <w:rsid w:val="00C86C88"/>
    <w:rPr>
      <w:rFonts w:asciiTheme="majorHAnsi" w:eastAsiaTheme="majorEastAsia" w:hAnsiTheme="majorHAnsi" w:cstheme="majorBidi"/>
      <w:b/>
      <w:bCs/>
      <w:color w:val="365F91" w:themeColor="accent1" w:themeShade="BF"/>
      <w:sz w:val="28"/>
      <w:szCs w:val="28"/>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11529">
      <w:bodyDiv w:val="1"/>
      <w:marLeft w:val="0"/>
      <w:marRight w:val="0"/>
      <w:marTop w:val="0"/>
      <w:marBottom w:val="0"/>
      <w:divBdr>
        <w:top w:val="none" w:sz="0" w:space="0" w:color="auto"/>
        <w:left w:val="none" w:sz="0" w:space="0" w:color="auto"/>
        <w:bottom w:val="none" w:sz="0" w:space="0" w:color="auto"/>
        <w:right w:val="none" w:sz="0" w:space="0" w:color="auto"/>
      </w:divBdr>
    </w:div>
    <w:div w:id="720060809">
      <w:bodyDiv w:val="1"/>
      <w:marLeft w:val="0"/>
      <w:marRight w:val="0"/>
      <w:marTop w:val="0"/>
      <w:marBottom w:val="0"/>
      <w:divBdr>
        <w:top w:val="none" w:sz="0" w:space="0" w:color="auto"/>
        <w:left w:val="none" w:sz="0" w:space="0" w:color="auto"/>
        <w:bottom w:val="none" w:sz="0" w:space="0" w:color="auto"/>
        <w:right w:val="none" w:sz="0" w:space="0" w:color="auto"/>
      </w:divBdr>
      <w:divsChild>
        <w:div w:id="1302033984">
          <w:marLeft w:val="0"/>
          <w:marRight w:val="0"/>
          <w:marTop w:val="0"/>
          <w:marBottom w:val="0"/>
          <w:divBdr>
            <w:top w:val="none" w:sz="0" w:space="0" w:color="auto"/>
            <w:left w:val="none" w:sz="0" w:space="0" w:color="auto"/>
            <w:bottom w:val="none" w:sz="0" w:space="0" w:color="auto"/>
            <w:right w:val="none" w:sz="0" w:space="0" w:color="auto"/>
          </w:divBdr>
        </w:div>
      </w:divsChild>
    </w:div>
    <w:div w:id="198734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kk.wikipedia.org/wiki/%D0%90%D0%BD%D1%82%D0%B0%D1%80%D0%BA%D1%82%D0%B8%D0%B4%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2%9A%D0%B0%D0%B7%D0%B0%D2%9B%D1%81%D1%82%D0%B0%D0%B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Pages>
  <Words>2068</Words>
  <Characters>11792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2018-06-06T10:45:00Z</dcterms:created>
  <dcterms:modified xsi:type="dcterms:W3CDTF">2018-11-16T05:14:00Z</dcterms:modified>
</cp:coreProperties>
</file>